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F420F5B">
      <w:pPr>
        <w:jc w:val="center"/>
        <w:rPr>
          <w:rFonts w:hint="default" w:ascii="宋体" w:hAnsi="宋体" w:eastAsia="宋体" w:cs="宋体"/>
          <w:b/>
          <w:bCs/>
          <w:sz w:val="40"/>
          <w:szCs w:val="40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40"/>
          <w:szCs w:val="40"/>
          <w:lang w:val="en-US" w:eastAsia="zh-CN"/>
        </w:rPr>
        <w:t>校园短视频大赛成绩汇总表</w:t>
      </w:r>
    </w:p>
    <w:tbl>
      <w:tblPr>
        <w:tblStyle w:val="3"/>
        <w:tblpPr w:leftFromText="180" w:rightFromText="180" w:vertAnchor="text" w:horzAnchor="page" w:tblpX="651" w:tblpY="54"/>
        <w:tblOverlap w:val="never"/>
        <w:tblW w:w="1564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00"/>
        <w:gridCol w:w="4785"/>
        <w:gridCol w:w="1675"/>
        <w:gridCol w:w="1325"/>
        <w:gridCol w:w="1575"/>
        <w:gridCol w:w="1695"/>
        <w:gridCol w:w="1725"/>
        <w:gridCol w:w="1960"/>
      </w:tblGrid>
      <w:tr w14:paraId="121AEAC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00" w:type="dxa"/>
            <w:shd w:val="clear" w:color="auto" w:fill="BEBEBE" w:themeFill="background1" w:themeFillShade="BF"/>
          </w:tcPr>
          <w:p w14:paraId="3867655B">
            <w:pPr>
              <w:jc w:val="center"/>
              <w:rPr>
                <w:rFonts w:hint="default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bCs/>
                <w:sz w:val="28"/>
                <w:szCs w:val="28"/>
                <w:vertAlign w:val="baseline"/>
                <w:lang w:val="en-US" w:eastAsia="zh-CN"/>
              </w:rPr>
              <w:t>排名</w:t>
            </w:r>
          </w:p>
        </w:tc>
        <w:tc>
          <w:tcPr>
            <w:tcW w:w="4785" w:type="dxa"/>
            <w:shd w:val="clear" w:color="auto" w:fill="BEBEBE" w:themeFill="background1" w:themeFillShade="BF"/>
          </w:tcPr>
          <w:p w14:paraId="0BCBF859">
            <w:pPr>
              <w:jc w:val="center"/>
              <w:rPr>
                <w:rFonts w:hint="default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bCs/>
                <w:sz w:val="28"/>
                <w:szCs w:val="28"/>
                <w:vertAlign w:val="baseline"/>
                <w:lang w:val="en-US" w:eastAsia="zh-CN"/>
              </w:rPr>
              <w:t>短视频名称及作者名称</w:t>
            </w:r>
            <w:bookmarkStart w:id="0" w:name="_GoBack"/>
            <w:bookmarkEnd w:id="0"/>
          </w:p>
        </w:tc>
        <w:tc>
          <w:tcPr>
            <w:tcW w:w="1675" w:type="dxa"/>
            <w:shd w:val="clear" w:color="auto" w:fill="BEBEBE" w:themeFill="background1" w:themeFillShade="BF"/>
          </w:tcPr>
          <w:p w14:paraId="45C2278A">
            <w:pPr>
              <w:jc w:val="center"/>
              <w:rPr>
                <w:rFonts w:hint="default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bCs/>
                <w:sz w:val="28"/>
                <w:szCs w:val="28"/>
                <w:vertAlign w:val="baseline"/>
                <w:lang w:val="en-US" w:eastAsia="zh-CN"/>
              </w:rPr>
              <w:t>主题契合度（30分）</w:t>
            </w:r>
          </w:p>
        </w:tc>
        <w:tc>
          <w:tcPr>
            <w:tcW w:w="1325" w:type="dxa"/>
            <w:shd w:val="clear" w:color="auto" w:fill="BEBEBE" w:themeFill="background1" w:themeFillShade="BF"/>
          </w:tcPr>
          <w:p w14:paraId="41D3E872">
            <w:pPr>
              <w:jc w:val="center"/>
              <w:rPr>
                <w:rFonts w:hint="default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bCs/>
                <w:sz w:val="28"/>
                <w:szCs w:val="28"/>
                <w:vertAlign w:val="baseline"/>
                <w:lang w:val="en-US" w:eastAsia="zh-CN"/>
              </w:rPr>
              <w:t>创意性（25分）</w:t>
            </w:r>
          </w:p>
        </w:tc>
        <w:tc>
          <w:tcPr>
            <w:tcW w:w="1575" w:type="dxa"/>
            <w:shd w:val="clear" w:color="auto" w:fill="BEBEBE" w:themeFill="background1" w:themeFillShade="BF"/>
          </w:tcPr>
          <w:p w14:paraId="11E5BA55">
            <w:pPr>
              <w:jc w:val="center"/>
              <w:rPr>
                <w:rFonts w:hint="default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bCs/>
                <w:sz w:val="28"/>
                <w:szCs w:val="28"/>
                <w:vertAlign w:val="baseline"/>
                <w:lang w:val="en-US" w:eastAsia="zh-CN"/>
              </w:rPr>
              <w:t>制作质量（25分）</w:t>
            </w:r>
          </w:p>
        </w:tc>
        <w:tc>
          <w:tcPr>
            <w:tcW w:w="1695" w:type="dxa"/>
            <w:shd w:val="clear" w:color="auto" w:fill="BEBEBE" w:themeFill="background1" w:themeFillShade="BF"/>
          </w:tcPr>
          <w:p w14:paraId="61B5FF49">
            <w:pPr>
              <w:jc w:val="center"/>
              <w:rPr>
                <w:rFonts w:hint="default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bCs/>
                <w:sz w:val="28"/>
                <w:szCs w:val="28"/>
                <w:vertAlign w:val="baseline"/>
                <w:lang w:val="en-US" w:eastAsia="zh-CN"/>
              </w:rPr>
              <w:t>传播价值（20分）</w:t>
            </w:r>
          </w:p>
        </w:tc>
        <w:tc>
          <w:tcPr>
            <w:tcW w:w="1725" w:type="dxa"/>
            <w:shd w:val="clear" w:color="auto" w:fill="BEBEBE" w:themeFill="background1" w:themeFillShade="BF"/>
          </w:tcPr>
          <w:p w14:paraId="573C5333">
            <w:pPr>
              <w:jc w:val="center"/>
              <w:rPr>
                <w:rFonts w:hint="default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bCs/>
                <w:sz w:val="28"/>
                <w:szCs w:val="28"/>
                <w:vertAlign w:val="baseline"/>
                <w:lang w:val="en-US" w:eastAsia="zh-CN"/>
              </w:rPr>
              <w:t>总分</w:t>
            </w:r>
          </w:p>
        </w:tc>
        <w:tc>
          <w:tcPr>
            <w:tcW w:w="1960" w:type="dxa"/>
            <w:shd w:val="clear" w:color="auto" w:fill="BEBEBE" w:themeFill="background1" w:themeFillShade="BF"/>
          </w:tcPr>
          <w:p w14:paraId="071E5DAD">
            <w:pPr>
              <w:jc w:val="center"/>
              <w:rPr>
                <w:rFonts w:hint="default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bCs/>
                <w:sz w:val="28"/>
                <w:szCs w:val="28"/>
                <w:vertAlign w:val="baseline"/>
                <w:lang w:val="en-US" w:eastAsia="zh-CN"/>
              </w:rPr>
              <w:t>奖项</w:t>
            </w:r>
          </w:p>
        </w:tc>
      </w:tr>
      <w:tr w14:paraId="7681F79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00" w:type="dxa"/>
            <w:shd w:val="clear" w:color="auto" w:fill="BEBEBE" w:themeFill="background1" w:themeFillShade="BF"/>
          </w:tcPr>
          <w:p w14:paraId="23AD8DAA">
            <w:pPr>
              <w:jc w:val="center"/>
              <w:rPr>
                <w:rFonts w:hint="default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>1</w:t>
            </w:r>
          </w:p>
        </w:tc>
        <w:tc>
          <w:tcPr>
            <w:tcW w:w="4785" w:type="dxa"/>
          </w:tcPr>
          <w:p w14:paraId="7B62DB34">
            <w:pPr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  <w:t>文明行为</w:t>
            </w:r>
          </w:p>
          <w:p w14:paraId="4BBD839D">
            <w:pPr>
              <w:rPr>
                <w:rFonts w:hint="default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  <w:t>25中药学1班：贾瑞东、曹天奇、魏艳楠、崔揚</w:t>
            </w:r>
          </w:p>
        </w:tc>
        <w:tc>
          <w:tcPr>
            <w:tcW w:w="1675" w:type="dxa"/>
          </w:tcPr>
          <w:p w14:paraId="35E778FB">
            <w:pPr>
              <w:jc w:val="center"/>
              <w:rPr>
                <w:rFonts w:hint="default"/>
                <w:color w:val="000000" w:themeColor="text1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30</w:t>
            </w:r>
          </w:p>
        </w:tc>
        <w:tc>
          <w:tcPr>
            <w:tcW w:w="1325" w:type="dxa"/>
          </w:tcPr>
          <w:p w14:paraId="0BB1BD36">
            <w:pPr>
              <w:jc w:val="center"/>
              <w:rPr>
                <w:rFonts w:hint="default"/>
                <w:color w:val="000000" w:themeColor="text1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25</w:t>
            </w:r>
          </w:p>
        </w:tc>
        <w:tc>
          <w:tcPr>
            <w:tcW w:w="1575" w:type="dxa"/>
          </w:tcPr>
          <w:p w14:paraId="0CDCB4F5">
            <w:pPr>
              <w:jc w:val="center"/>
              <w:rPr>
                <w:rFonts w:hint="default"/>
                <w:color w:val="000000" w:themeColor="text1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25</w:t>
            </w:r>
          </w:p>
        </w:tc>
        <w:tc>
          <w:tcPr>
            <w:tcW w:w="1695" w:type="dxa"/>
          </w:tcPr>
          <w:p w14:paraId="50E0ED9E">
            <w:pPr>
              <w:jc w:val="center"/>
              <w:rPr>
                <w:rFonts w:hint="default"/>
                <w:color w:val="000000" w:themeColor="text1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16</w:t>
            </w:r>
          </w:p>
        </w:tc>
        <w:tc>
          <w:tcPr>
            <w:tcW w:w="1725" w:type="dxa"/>
          </w:tcPr>
          <w:p w14:paraId="15AF4943">
            <w:pPr>
              <w:jc w:val="center"/>
              <w:rPr>
                <w:rFonts w:hint="default"/>
                <w:color w:val="000000" w:themeColor="text1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96</w:t>
            </w:r>
          </w:p>
        </w:tc>
        <w:tc>
          <w:tcPr>
            <w:tcW w:w="1960" w:type="dxa"/>
          </w:tcPr>
          <w:p w14:paraId="3AE48CD9">
            <w:pPr>
              <w:jc w:val="center"/>
              <w:rPr>
                <w:rFonts w:hint="default"/>
                <w:color w:val="000000" w:themeColor="text1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一等奖</w:t>
            </w:r>
          </w:p>
        </w:tc>
      </w:tr>
      <w:tr w14:paraId="557C855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00" w:type="dxa"/>
            <w:shd w:val="clear" w:color="auto" w:fill="BEBEBE" w:themeFill="background1" w:themeFillShade="BF"/>
          </w:tcPr>
          <w:p w14:paraId="685DADDE">
            <w:pPr>
              <w:jc w:val="center"/>
              <w:rPr>
                <w:rFonts w:hint="default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>2</w:t>
            </w:r>
          </w:p>
        </w:tc>
        <w:tc>
          <w:tcPr>
            <w:tcW w:w="4785" w:type="dxa"/>
          </w:tcPr>
          <w:p w14:paraId="751D54D3">
            <w:pPr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  <w:t>让文明成为校园底色</w:t>
            </w:r>
          </w:p>
          <w:p w14:paraId="20463108">
            <w:pPr>
              <w:rPr>
                <w:rFonts w:hint="default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  <w:t>25药学3班：刘爽、郭晓彤、张淑、李佳宇</w:t>
            </w:r>
          </w:p>
        </w:tc>
        <w:tc>
          <w:tcPr>
            <w:tcW w:w="1675" w:type="dxa"/>
          </w:tcPr>
          <w:p w14:paraId="5B9F3BC9">
            <w:pPr>
              <w:jc w:val="center"/>
              <w:rPr>
                <w:rFonts w:hint="default"/>
                <w:color w:val="000000" w:themeColor="text1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30</w:t>
            </w:r>
          </w:p>
        </w:tc>
        <w:tc>
          <w:tcPr>
            <w:tcW w:w="1325" w:type="dxa"/>
          </w:tcPr>
          <w:p w14:paraId="68F9A99E">
            <w:pPr>
              <w:jc w:val="center"/>
              <w:rPr>
                <w:rFonts w:hint="default"/>
                <w:color w:val="000000" w:themeColor="text1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25</w:t>
            </w:r>
          </w:p>
        </w:tc>
        <w:tc>
          <w:tcPr>
            <w:tcW w:w="1575" w:type="dxa"/>
          </w:tcPr>
          <w:p w14:paraId="759A16B7">
            <w:pPr>
              <w:jc w:val="center"/>
              <w:rPr>
                <w:rFonts w:hint="default"/>
                <w:color w:val="000000" w:themeColor="text1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25</w:t>
            </w:r>
          </w:p>
        </w:tc>
        <w:tc>
          <w:tcPr>
            <w:tcW w:w="1695" w:type="dxa"/>
          </w:tcPr>
          <w:p w14:paraId="18CC88D9">
            <w:pPr>
              <w:jc w:val="center"/>
              <w:rPr>
                <w:rFonts w:hint="default"/>
                <w:color w:val="000000" w:themeColor="text1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12</w:t>
            </w:r>
          </w:p>
        </w:tc>
        <w:tc>
          <w:tcPr>
            <w:tcW w:w="1725" w:type="dxa"/>
          </w:tcPr>
          <w:p w14:paraId="74D98A11">
            <w:pPr>
              <w:jc w:val="center"/>
              <w:rPr>
                <w:rFonts w:hint="default"/>
                <w:color w:val="000000" w:themeColor="text1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92</w:t>
            </w:r>
          </w:p>
        </w:tc>
        <w:tc>
          <w:tcPr>
            <w:tcW w:w="1960" w:type="dxa"/>
          </w:tcPr>
          <w:p w14:paraId="64FBB1CB">
            <w:pPr>
              <w:jc w:val="center"/>
              <w:rPr>
                <w:rFonts w:hint="default"/>
                <w:color w:val="000000" w:themeColor="text1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一等奖</w:t>
            </w:r>
          </w:p>
        </w:tc>
      </w:tr>
      <w:tr w14:paraId="12FE883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00" w:type="dxa"/>
            <w:shd w:val="clear" w:color="auto" w:fill="BEBEBE" w:themeFill="background1" w:themeFillShade="BF"/>
          </w:tcPr>
          <w:p w14:paraId="16492162">
            <w:pPr>
              <w:jc w:val="center"/>
              <w:rPr>
                <w:rFonts w:hint="default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>3</w:t>
            </w:r>
          </w:p>
        </w:tc>
        <w:tc>
          <w:tcPr>
            <w:tcW w:w="4785" w:type="dxa"/>
          </w:tcPr>
          <w:p w14:paraId="2072C517">
            <w:pPr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  <w:t>文明月视频</w:t>
            </w:r>
          </w:p>
          <w:p w14:paraId="363EDB69">
            <w:pPr>
              <w:rPr>
                <w:rFonts w:hint="default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  <w:t>24级全媒体广告班：杨鑫、陈家骏、罗佳艺</w:t>
            </w:r>
          </w:p>
        </w:tc>
        <w:tc>
          <w:tcPr>
            <w:tcW w:w="1675" w:type="dxa"/>
          </w:tcPr>
          <w:p w14:paraId="4AD4F5AF">
            <w:pPr>
              <w:jc w:val="center"/>
              <w:rPr>
                <w:rFonts w:hint="default"/>
                <w:color w:val="000000" w:themeColor="text1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30</w:t>
            </w:r>
          </w:p>
        </w:tc>
        <w:tc>
          <w:tcPr>
            <w:tcW w:w="1325" w:type="dxa"/>
          </w:tcPr>
          <w:p w14:paraId="6E6CE437">
            <w:pPr>
              <w:jc w:val="center"/>
              <w:rPr>
                <w:rFonts w:hint="default"/>
                <w:color w:val="000000" w:themeColor="text1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25</w:t>
            </w:r>
          </w:p>
        </w:tc>
        <w:tc>
          <w:tcPr>
            <w:tcW w:w="1575" w:type="dxa"/>
          </w:tcPr>
          <w:p w14:paraId="7013982A">
            <w:pPr>
              <w:jc w:val="center"/>
              <w:rPr>
                <w:rFonts w:hint="default"/>
                <w:color w:val="000000" w:themeColor="text1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20</w:t>
            </w:r>
          </w:p>
        </w:tc>
        <w:tc>
          <w:tcPr>
            <w:tcW w:w="1695" w:type="dxa"/>
          </w:tcPr>
          <w:p w14:paraId="50D42D89">
            <w:pPr>
              <w:jc w:val="center"/>
              <w:rPr>
                <w:rFonts w:hint="default"/>
                <w:color w:val="000000" w:themeColor="text1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15</w:t>
            </w:r>
          </w:p>
        </w:tc>
        <w:tc>
          <w:tcPr>
            <w:tcW w:w="1725" w:type="dxa"/>
          </w:tcPr>
          <w:p w14:paraId="02B2B60F">
            <w:pPr>
              <w:jc w:val="center"/>
              <w:rPr>
                <w:rFonts w:hint="default"/>
                <w:color w:val="000000" w:themeColor="text1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90</w:t>
            </w:r>
          </w:p>
        </w:tc>
        <w:tc>
          <w:tcPr>
            <w:tcW w:w="1960" w:type="dxa"/>
          </w:tcPr>
          <w:p w14:paraId="008DDD0A">
            <w:pPr>
              <w:jc w:val="center"/>
              <w:rPr>
                <w:rFonts w:hint="default"/>
                <w:color w:val="000000" w:themeColor="text1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一等奖</w:t>
            </w:r>
          </w:p>
        </w:tc>
      </w:tr>
      <w:tr w14:paraId="68F1AB9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00" w:type="dxa"/>
            <w:shd w:val="clear" w:color="auto" w:fill="BEBEBE" w:themeFill="background1" w:themeFillShade="BF"/>
          </w:tcPr>
          <w:p w14:paraId="5A4FBDDE">
            <w:pPr>
              <w:jc w:val="center"/>
              <w:rPr>
                <w:rFonts w:hint="default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>4</w:t>
            </w:r>
          </w:p>
        </w:tc>
        <w:tc>
          <w:tcPr>
            <w:tcW w:w="4785" w:type="dxa"/>
          </w:tcPr>
          <w:p w14:paraId="7BA71DBC">
            <w:pPr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  <w:t>文明校园</w:t>
            </w:r>
          </w:p>
          <w:p w14:paraId="340AE18E">
            <w:pPr>
              <w:rPr>
                <w:rFonts w:hint="default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  <w:t>25级全媒体广告策划班：王一鑫、孙鑫炜、李佳洁、包慧然</w:t>
            </w:r>
          </w:p>
        </w:tc>
        <w:tc>
          <w:tcPr>
            <w:tcW w:w="1675" w:type="dxa"/>
          </w:tcPr>
          <w:p w14:paraId="39CA1B45">
            <w:pPr>
              <w:jc w:val="center"/>
              <w:rPr>
                <w:rFonts w:hint="default"/>
                <w:color w:val="000000" w:themeColor="text1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30</w:t>
            </w:r>
          </w:p>
        </w:tc>
        <w:tc>
          <w:tcPr>
            <w:tcW w:w="1325" w:type="dxa"/>
          </w:tcPr>
          <w:p w14:paraId="5AD76855">
            <w:pPr>
              <w:jc w:val="center"/>
              <w:rPr>
                <w:rFonts w:hint="default"/>
                <w:color w:val="000000" w:themeColor="text1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20</w:t>
            </w:r>
          </w:p>
        </w:tc>
        <w:tc>
          <w:tcPr>
            <w:tcW w:w="1575" w:type="dxa"/>
          </w:tcPr>
          <w:p w14:paraId="36DFC7DB">
            <w:pPr>
              <w:jc w:val="center"/>
              <w:rPr>
                <w:rFonts w:hint="default"/>
                <w:color w:val="000000" w:themeColor="text1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20</w:t>
            </w:r>
          </w:p>
        </w:tc>
        <w:tc>
          <w:tcPr>
            <w:tcW w:w="1695" w:type="dxa"/>
          </w:tcPr>
          <w:p w14:paraId="766A2658">
            <w:pPr>
              <w:jc w:val="center"/>
              <w:rPr>
                <w:rFonts w:hint="default"/>
                <w:color w:val="000000" w:themeColor="text1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15</w:t>
            </w:r>
          </w:p>
        </w:tc>
        <w:tc>
          <w:tcPr>
            <w:tcW w:w="1725" w:type="dxa"/>
          </w:tcPr>
          <w:p w14:paraId="66B661A8">
            <w:pPr>
              <w:jc w:val="center"/>
              <w:rPr>
                <w:rFonts w:hint="default"/>
                <w:color w:val="000000" w:themeColor="text1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85</w:t>
            </w:r>
          </w:p>
        </w:tc>
        <w:tc>
          <w:tcPr>
            <w:tcW w:w="1960" w:type="dxa"/>
          </w:tcPr>
          <w:p w14:paraId="3F85DDA3">
            <w:pPr>
              <w:jc w:val="center"/>
              <w:rPr>
                <w:rFonts w:hint="default"/>
                <w:color w:val="000000" w:themeColor="text1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二等奖</w:t>
            </w:r>
          </w:p>
        </w:tc>
      </w:tr>
      <w:tr w14:paraId="1D650ED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00" w:type="dxa"/>
            <w:shd w:val="clear" w:color="auto" w:fill="BEBEBE" w:themeFill="background1" w:themeFillShade="BF"/>
          </w:tcPr>
          <w:p w14:paraId="044E6444">
            <w:pPr>
              <w:jc w:val="center"/>
              <w:rPr>
                <w:rFonts w:hint="default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>5</w:t>
            </w:r>
          </w:p>
        </w:tc>
        <w:tc>
          <w:tcPr>
            <w:tcW w:w="4785" w:type="dxa"/>
          </w:tcPr>
          <w:p w14:paraId="6AFB5E7D">
            <w:pPr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  <w:t>文明月短视频</w:t>
            </w:r>
          </w:p>
          <w:p w14:paraId="3898D1C8">
            <w:pPr>
              <w:rPr>
                <w:rFonts w:hint="default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  <w:t>25级应用化工1班：周玥彤</w:t>
            </w:r>
          </w:p>
        </w:tc>
        <w:tc>
          <w:tcPr>
            <w:tcW w:w="1675" w:type="dxa"/>
          </w:tcPr>
          <w:p w14:paraId="033F475D">
            <w:pPr>
              <w:jc w:val="center"/>
              <w:rPr>
                <w:rFonts w:hint="default"/>
                <w:color w:val="000000" w:themeColor="text1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30</w:t>
            </w:r>
          </w:p>
        </w:tc>
        <w:tc>
          <w:tcPr>
            <w:tcW w:w="1325" w:type="dxa"/>
          </w:tcPr>
          <w:p w14:paraId="1ACCEA19">
            <w:pPr>
              <w:jc w:val="center"/>
              <w:rPr>
                <w:rFonts w:hint="default"/>
                <w:color w:val="000000" w:themeColor="text1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20</w:t>
            </w:r>
          </w:p>
        </w:tc>
        <w:tc>
          <w:tcPr>
            <w:tcW w:w="1575" w:type="dxa"/>
          </w:tcPr>
          <w:p w14:paraId="2E9D7F7F">
            <w:pPr>
              <w:jc w:val="center"/>
              <w:rPr>
                <w:rFonts w:hint="default"/>
                <w:color w:val="000000" w:themeColor="text1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20</w:t>
            </w:r>
          </w:p>
        </w:tc>
        <w:tc>
          <w:tcPr>
            <w:tcW w:w="1695" w:type="dxa"/>
          </w:tcPr>
          <w:p w14:paraId="3FAE7A9E">
            <w:pPr>
              <w:jc w:val="center"/>
              <w:rPr>
                <w:rFonts w:hint="default"/>
                <w:color w:val="000000" w:themeColor="text1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15</w:t>
            </w:r>
          </w:p>
        </w:tc>
        <w:tc>
          <w:tcPr>
            <w:tcW w:w="1725" w:type="dxa"/>
          </w:tcPr>
          <w:p w14:paraId="244D37CD">
            <w:pPr>
              <w:jc w:val="center"/>
              <w:rPr>
                <w:rFonts w:hint="default"/>
                <w:color w:val="000000" w:themeColor="text1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85</w:t>
            </w:r>
          </w:p>
        </w:tc>
        <w:tc>
          <w:tcPr>
            <w:tcW w:w="1960" w:type="dxa"/>
          </w:tcPr>
          <w:p w14:paraId="4B5E936B">
            <w:pPr>
              <w:jc w:val="center"/>
              <w:rPr>
                <w:rFonts w:hint="default"/>
                <w:color w:val="000000" w:themeColor="text1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二等奖</w:t>
            </w:r>
          </w:p>
        </w:tc>
      </w:tr>
      <w:tr w14:paraId="58FE835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00" w:type="dxa"/>
            <w:shd w:val="clear" w:color="auto" w:fill="BEBEBE" w:themeFill="background1" w:themeFillShade="BF"/>
          </w:tcPr>
          <w:p w14:paraId="362B500E">
            <w:pPr>
              <w:jc w:val="center"/>
              <w:rPr>
                <w:rFonts w:hint="default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>6</w:t>
            </w:r>
          </w:p>
        </w:tc>
        <w:tc>
          <w:tcPr>
            <w:tcW w:w="4785" w:type="dxa"/>
          </w:tcPr>
          <w:p w14:paraId="0362E601">
            <w:pPr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  <w:t>文明漫行校园</w:t>
            </w:r>
          </w:p>
          <w:p w14:paraId="3C179D7C">
            <w:pPr>
              <w:rPr>
                <w:rFonts w:hint="default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  <w:t>25级食品生物技术1吧：陈琳琳、张梦阳、刘若涵、张慧缘</w:t>
            </w:r>
          </w:p>
        </w:tc>
        <w:tc>
          <w:tcPr>
            <w:tcW w:w="1675" w:type="dxa"/>
          </w:tcPr>
          <w:p w14:paraId="36AC1855">
            <w:pPr>
              <w:jc w:val="center"/>
              <w:rPr>
                <w:rFonts w:hint="default"/>
                <w:color w:val="000000" w:themeColor="text1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30</w:t>
            </w:r>
          </w:p>
        </w:tc>
        <w:tc>
          <w:tcPr>
            <w:tcW w:w="1325" w:type="dxa"/>
          </w:tcPr>
          <w:p w14:paraId="1FEC3650">
            <w:pPr>
              <w:jc w:val="center"/>
              <w:rPr>
                <w:rFonts w:hint="default"/>
                <w:color w:val="000000" w:themeColor="text1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20</w:t>
            </w:r>
          </w:p>
        </w:tc>
        <w:tc>
          <w:tcPr>
            <w:tcW w:w="1575" w:type="dxa"/>
          </w:tcPr>
          <w:p w14:paraId="2CACCB69">
            <w:pPr>
              <w:jc w:val="center"/>
              <w:rPr>
                <w:rFonts w:hint="default"/>
                <w:color w:val="000000" w:themeColor="text1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20</w:t>
            </w:r>
          </w:p>
        </w:tc>
        <w:tc>
          <w:tcPr>
            <w:tcW w:w="1695" w:type="dxa"/>
          </w:tcPr>
          <w:p w14:paraId="5ACAE6C2">
            <w:pPr>
              <w:jc w:val="center"/>
              <w:rPr>
                <w:rFonts w:hint="default"/>
                <w:color w:val="000000" w:themeColor="text1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10</w:t>
            </w:r>
          </w:p>
        </w:tc>
        <w:tc>
          <w:tcPr>
            <w:tcW w:w="1725" w:type="dxa"/>
          </w:tcPr>
          <w:p w14:paraId="3E511DA1">
            <w:pPr>
              <w:jc w:val="center"/>
              <w:rPr>
                <w:rFonts w:hint="default"/>
                <w:color w:val="000000" w:themeColor="text1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80</w:t>
            </w:r>
          </w:p>
        </w:tc>
        <w:tc>
          <w:tcPr>
            <w:tcW w:w="1960" w:type="dxa"/>
          </w:tcPr>
          <w:p w14:paraId="4242A56B">
            <w:pPr>
              <w:jc w:val="center"/>
              <w:rPr>
                <w:rFonts w:hint="default"/>
                <w:color w:val="000000" w:themeColor="text1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二等奖</w:t>
            </w:r>
          </w:p>
        </w:tc>
      </w:tr>
      <w:tr w14:paraId="211A749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00" w:type="dxa"/>
            <w:shd w:val="clear" w:color="auto" w:fill="BEBEBE" w:themeFill="background1" w:themeFillShade="BF"/>
          </w:tcPr>
          <w:p w14:paraId="54AFAB6F">
            <w:pPr>
              <w:jc w:val="center"/>
              <w:rPr>
                <w:rFonts w:hint="default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>7</w:t>
            </w:r>
          </w:p>
        </w:tc>
        <w:tc>
          <w:tcPr>
            <w:tcW w:w="4785" w:type="dxa"/>
          </w:tcPr>
          <w:p w14:paraId="1D5681F8">
            <w:pPr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  <w:t>镜头见文明，青春向光行</w:t>
            </w:r>
          </w:p>
          <w:p w14:paraId="2310EDF5">
            <w:pPr>
              <w:rPr>
                <w:rFonts w:hint="default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  <w:t>25级中德班：苗洋、刘鑫垚</w:t>
            </w:r>
          </w:p>
        </w:tc>
        <w:tc>
          <w:tcPr>
            <w:tcW w:w="1675" w:type="dxa"/>
          </w:tcPr>
          <w:p w14:paraId="62A9A7DA">
            <w:pPr>
              <w:jc w:val="center"/>
              <w:rPr>
                <w:rFonts w:hint="default"/>
                <w:color w:val="000000" w:themeColor="text1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30</w:t>
            </w:r>
          </w:p>
        </w:tc>
        <w:tc>
          <w:tcPr>
            <w:tcW w:w="1325" w:type="dxa"/>
          </w:tcPr>
          <w:p w14:paraId="402A729F">
            <w:pPr>
              <w:jc w:val="center"/>
              <w:rPr>
                <w:rFonts w:hint="default"/>
                <w:color w:val="000000" w:themeColor="text1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20</w:t>
            </w:r>
          </w:p>
        </w:tc>
        <w:tc>
          <w:tcPr>
            <w:tcW w:w="1575" w:type="dxa"/>
          </w:tcPr>
          <w:p w14:paraId="4921A65B">
            <w:pPr>
              <w:jc w:val="center"/>
              <w:rPr>
                <w:rFonts w:hint="default"/>
                <w:color w:val="000000" w:themeColor="text1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20</w:t>
            </w:r>
          </w:p>
        </w:tc>
        <w:tc>
          <w:tcPr>
            <w:tcW w:w="1695" w:type="dxa"/>
          </w:tcPr>
          <w:p w14:paraId="33A64784">
            <w:pPr>
              <w:jc w:val="center"/>
              <w:rPr>
                <w:rFonts w:hint="default"/>
                <w:color w:val="000000" w:themeColor="text1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10</w:t>
            </w:r>
          </w:p>
        </w:tc>
        <w:tc>
          <w:tcPr>
            <w:tcW w:w="1725" w:type="dxa"/>
          </w:tcPr>
          <w:p w14:paraId="4B65B4A4">
            <w:pPr>
              <w:jc w:val="center"/>
              <w:rPr>
                <w:rFonts w:hint="default"/>
                <w:color w:val="000000" w:themeColor="text1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80</w:t>
            </w:r>
          </w:p>
        </w:tc>
        <w:tc>
          <w:tcPr>
            <w:tcW w:w="1960" w:type="dxa"/>
          </w:tcPr>
          <w:p w14:paraId="1F750AC5">
            <w:pPr>
              <w:jc w:val="center"/>
              <w:rPr>
                <w:rFonts w:hint="default"/>
                <w:color w:val="000000" w:themeColor="text1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二等奖</w:t>
            </w:r>
          </w:p>
        </w:tc>
      </w:tr>
      <w:tr w14:paraId="0F2E945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00" w:type="dxa"/>
            <w:shd w:val="clear" w:color="auto" w:fill="BEBEBE" w:themeFill="background1" w:themeFillShade="BF"/>
          </w:tcPr>
          <w:p w14:paraId="03FE2EF7">
            <w:pPr>
              <w:jc w:val="center"/>
              <w:rPr>
                <w:rFonts w:hint="default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>8</w:t>
            </w:r>
          </w:p>
        </w:tc>
        <w:tc>
          <w:tcPr>
            <w:tcW w:w="4785" w:type="dxa"/>
          </w:tcPr>
          <w:p w14:paraId="379FF266">
            <w:pPr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  <w:t>校园文明月</w:t>
            </w:r>
          </w:p>
          <w:p w14:paraId="7545D8C6">
            <w:pPr>
              <w:rPr>
                <w:rFonts w:hint="default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  <w:t>24级软件2班</w:t>
            </w:r>
          </w:p>
        </w:tc>
        <w:tc>
          <w:tcPr>
            <w:tcW w:w="1675" w:type="dxa"/>
          </w:tcPr>
          <w:p w14:paraId="51B71DB5">
            <w:pPr>
              <w:jc w:val="center"/>
              <w:rPr>
                <w:rFonts w:hint="default"/>
                <w:color w:val="000000" w:themeColor="text1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30</w:t>
            </w:r>
          </w:p>
        </w:tc>
        <w:tc>
          <w:tcPr>
            <w:tcW w:w="1325" w:type="dxa"/>
          </w:tcPr>
          <w:p w14:paraId="59B6077B">
            <w:pPr>
              <w:jc w:val="center"/>
              <w:rPr>
                <w:rFonts w:hint="default"/>
                <w:color w:val="000000" w:themeColor="text1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20</w:t>
            </w:r>
          </w:p>
        </w:tc>
        <w:tc>
          <w:tcPr>
            <w:tcW w:w="1575" w:type="dxa"/>
          </w:tcPr>
          <w:p w14:paraId="5A2D761E">
            <w:pPr>
              <w:jc w:val="center"/>
              <w:rPr>
                <w:rFonts w:hint="default"/>
                <w:color w:val="000000" w:themeColor="text1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20</w:t>
            </w:r>
          </w:p>
        </w:tc>
        <w:tc>
          <w:tcPr>
            <w:tcW w:w="1695" w:type="dxa"/>
          </w:tcPr>
          <w:p w14:paraId="5E417CF8">
            <w:pPr>
              <w:jc w:val="center"/>
              <w:rPr>
                <w:rFonts w:hint="default"/>
                <w:color w:val="000000" w:themeColor="text1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10</w:t>
            </w:r>
          </w:p>
        </w:tc>
        <w:tc>
          <w:tcPr>
            <w:tcW w:w="1725" w:type="dxa"/>
          </w:tcPr>
          <w:p w14:paraId="5A904541">
            <w:pPr>
              <w:jc w:val="center"/>
              <w:rPr>
                <w:rFonts w:hint="default"/>
                <w:color w:val="000000" w:themeColor="text1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80</w:t>
            </w:r>
          </w:p>
        </w:tc>
        <w:tc>
          <w:tcPr>
            <w:tcW w:w="1960" w:type="dxa"/>
          </w:tcPr>
          <w:p w14:paraId="1FB8A8D7">
            <w:pPr>
              <w:jc w:val="center"/>
              <w:rPr>
                <w:rFonts w:hint="default"/>
                <w:color w:val="000000" w:themeColor="text1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二等奖</w:t>
            </w:r>
          </w:p>
        </w:tc>
      </w:tr>
      <w:tr w14:paraId="7E26C23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00" w:type="dxa"/>
            <w:shd w:val="clear" w:color="auto" w:fill="BEBEBE" w:themeFill="background1" w:themeFillShade="BF"/>
          </w:tcPr>
          <w:p w14:paraId="587DDE97">
            <w:pPr>
              <w:jc w:val="center"/>
              <w:rPr>
                <w:rFonts w:hint="default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>9</w:t>
            </w:r>
          </w:p>
        </w:tc>
        <w:tc>
          <w:tcPr>
            <w:tcW w:w="4785" w:type="dxa"/>
          </w:tcPr>
          <w:p w14:paraId="0D2FF892">
            <w:pPr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  <w:t>礼耀校</w:t>
            </w:r>
          </w:p>
          <w:p w14:paraId="531B8B00">
            <w:pPr>
              <w:rPr>
                <w:rFonts w:hint="default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  <w:t>25级分析检验2班：刘思琪</w:t>
            </w:r>
          </w:p>
        </w:tc>
        <w:tc>
          <w:tcPr>
            <w:tcW w:w="1675" w:type="dxa"/>
          </w:tcPr>
          <w:p w14:paraId="668C42B0">
            <w:pPr>
              <w:jc w:val="center"/>
              <w:rPr>
                <w:rFonts w:hint="default"/>
                <w:color w:val="000000" w:themeColor="text1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30</w:t>
            </w:r>
          </w:p>
        </w:tc>
        <w:tc>
          <w:tcPr>
            <w:tcW w:w="1325" w:type="dxa"/>
          </w:tcPr>
          <w:p w14:paraId="11A429C3">
            <w:pPr>
              <w:jc w:val="center"/>
              <w:rPr>
                <w:rFonts w:hint="default"/>
                <w:color w:val="000000" w:themeColor="text1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15</w:t>
            </w:r>
          </w:p>
        </w:tc>
        <w:tc>
          <w:tcPr>
            <w:tcW w:w="1575" w:type="dxa"/>
          </w:tcPr>
          <w:p w14:paraId="48780F7A">
            <w:pPr>
              <w:jc w:val="center"/>
              <w:rPr>
                <w:rFonts w:hint="default"/>
                <w:color w:val="000000" w:themeColor="text1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20</w:t>
            </w:r>
          </w:p>
        </w:tc>
        <w:tc>
          <w:tcPr>
            <w:tcW w:w="1695" w:type="dxa"/>
          </w:tcPr>
          <w:p w14:paraId="46D05906">
            <w:pPr>
              <w:jc w:val="center"/>
              <w:rPr>
                <w:rFonts w:hint="default"/>
                <w:color w:val="000000" w:themeColor="text1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10</w:t>
            </w:r>
          </w:p>
        </w:tc>
        <w:tc>
          <w:tcPr>
            <w:tcW w:w="1725" w:type="dxa"/>
          </w:tcPr>
          <w:p w14:paraId="030FD91E">
            <w:pPr>
              <w:jc w:val="center"/>
              <w:rPr>
                <w:rFonts w:hint="default"/>
                <w:color w:val="000000" w:themeColor="text1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75</w:t>
            </w:r>
          </w:p>
        </w:tc>
        <w:tc>
          <w:tcPr>
            <w:tcW w:w="1960" w:type="dxa"/>
          </w:tcPr>
          <w:p w14:paraId="021C9915">
            <w:pPr>
              <w:jc w:val="center"/>
              <w:rPr>
                <w:rFonts w:hint="default"/>
                <w:color w:val="000000" w:themeColor="text1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二等奖</w:t>
            </w:r>
          </w:p>
        </w:tc>
      </w:tr>
      <w:tr w14:paraId="0B633BD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00" w:type="dxa"/>
            <w:shd w:val="clear" w:color="auto" w:fill="BEBEBE" w:themeFill="background1" w:themeFillShade="BF"/>
          </w:tcPr>
          <w:p w14:paraId="67116DC2">
            <w:pPr>
              <w:jc w:val="center"/>
              <w:rPr>
                <w:rFonts w:hint="default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>10</w:t>
            </w:r>
          </w:p>
        </w:tc>
        <w:tc>
          <w:tcPr>
            <w:tcW w:w="4785" w:type="dxa"/>
          </w:tcPr>
          <w:p w14:paraId="63586EB9">
            <w:pPr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  <w:t>我的文明校园</w:t>
            </w:r>
          </w:p>
          <w:p w14:paraId="4650F692">
            <w:pPr>
              <w:rPr>
                <w:rFonts w:hint="default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  <w:t>25级分析检验1班：张格格、王雨晴</w:t>
            </w:r>
          </w:p>
        </w:tc>
        <w:tc>
          <w:tcPr>
            <w:tcW w:w="1675" w:type="dxa"/>
          </w:tcPr>
          <w:p w14:paraId="0C523907">
            <w:pPr>
              <w:jc w:val="center"/>
              <w:rPr>
                <w:rFonts w:hint="default"/>
                <w:color w:val="000000" w:themeColor="text1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30</w:t>
            </w:r>
          </w:p>
        </w:tc>
        <w:tc>
          <w:tcPr>
            <w:tcW w:w="1325" w:type="dxa"/>
          </w:tcPr>
          <w:p w14:paraId="7D98DB4E">
            <w:pPr>
              <w:jc w:val="center"/>
              <w:rPr>
                <w:rFonts w:hint="default"/>
                <w:color w:val="000000" w:themeColor="text1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20</w:t>
            </w:r>
          </w:p>
        </w:tc>
        <w:tc>
          <w:tcPr>
            <w:tcW w:w="1575" w:type="dxa"/>
          </w:tcPr>
          <w:p w14:paraId="0D7295D5">
            <w:pPr>
              <w:jc w:val="center"/>
              <w:rPr>
                <w:rFonts w:hint="default"/>
                <w:color w:val="000000" w:themeColor="text1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10</w:t>
            </w:r>
          </w:p>
        </w:tc>
        <w:tc>
          <w:tcPr>
            <w:tcW w:w="1695" w:type="dxa"/>
          </w:tcPr>
          <w:p w14:paraId="29F855ED">
            <w:pPr>
              <w:jc w:val="center"/>
              <w:rPr>
                <w:rFonts w:hint="default"/>
                <w:color w:val="000000" w:themeColor="text1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10</w:t>
            </w:r>
          </w:p>
        </w:tc>
        <w:tc>
          <w:tcPr>
            <w:tcW w:w="1725" w:type="dxa"/>
          </w:tcPr>
          <w:p w14:paraId="034074B5">
            <w:pPr>
              <w:jc w:val="center"/>
              <w:rPr>
                <w:rFonts w:hint="default"/>
                <w:color w:val="000000" w:themeColor="text1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70</w:t>
            </w:r>
          </w:p>
        </w:tc>
        <w:tc>
          <w:tcPr>
            <w:tcW w:w="1960" w:type="dxa"/>
          </w:tcPr>
          <w:p w14:paraId="3E6466C9">
            <w:pPr>
              <w:jc w:val="center"/>
              <w:rPr>
                <w:rFonts w:hint="default"/>
                <w:color w:val="000000" w:themeColor="text1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三等奖</w:t>
            </w:r>
          </w:p>
        </w:tc>
      </w:tr>
      <w:tr w14:paraId="7B11B3B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00" w:type="dxa"/>
            <w:shd w:val="clear" w:color="auto" w:fill="BEBEBE" w:themeFill="background1" w:themeFillShade="BF"/>
          </w:tcPr>
          <w:p w14:paraId="786A8056">
            <w:pPr>
              <w:jc w:val="center"/>
              <w:rPr>
                <w:rFonts w:hint="default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>11</w:t>
            </w:r>
          </w:p>
        </w:tc>
        <w:tc>
          <w:tcPr>
            <w:tcW w:w="4785" w:type="dxa"/>
          </w:tcPr>
          <w:p w14:paraId="2239DB9A">
            <w:pPr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  <w:t>新时代文明校园</w:t>
            </w:r>
          </w:p>
          <w:p w14:paraId="526467D4">
            <w:pPr>
              <w:rPr>
                <w:rFonts w:hint="default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  <w:t>24级药学4班：马鑫、刘思琳、于秀珠、李爽、李雪涵</w:t>
            </w:r>
          </w:p>
        </w:tc>
        <w:tc>
          <w:tcPr>
            <w:tcW w:w="1675" w:type="dxa"/>
          </w:tcPr>
          <w:p w14:paraId="4A759922">
            <w:pPr>
              <w:jc w:val="center"/>
              <w:rPr>
                <w:rFonts w:hint="default"/>
                <w:color w:val="000000" w:themeColor="text1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30</w:t>
            </w:r>
          </w:p>
        </w:tc>
        <w:tc>
          <w:tcPr>
            <w:tcW w:w="1325" w:type="dxa"/>
          </w:tcPr>
          <w:p w14:paraId="24B1EBF2">
            <w:pPr>
              <w:jc w:val="center"/>
              <w:rPr>
                <w:rFonts w:hint="default"/>
                <w:color w:val="000000" w:themeColor="text1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20</w:t>
            </w:r>
          </w:p>
        </w:tc>
        <w:tc>
          <w:tcPr>
            <w:tcW w:w="1575" w:type="dxa"/>
          </w:tcPr>
          <w:p w14:paraId="597F8126">
            <w:pPr>
              <w:jc w:val="center"/>
              <w:rPr>
                <w:rFonts w:hint="default"/>
                <w:color w:val="000000" w:themeColor="text1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10</w:t>
            </w:r>
          </w:p>
        </w:tc>
        <w:tc>
          <w:tcPr>
            <w:tcW w:w="1695" w:type="dxa"/>
          </w:tcPr>
          <w:p w14:paraId="3E619642">
            <w:pPr>
              <w:jc w:val="center"/>
              <w:rPr>
                <w:rFonts w:hint="default"/>
                <w:color w:val="000000" w:themeColor="text1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10</w:t>
            </w:r>
          </w:p>
        </w:tc>
        <w:tc>
          <w:tcPr>
            <w:tcW w:w="1725" w:type="dxa"/>
          </w:tcPr>
          <w:p w14:paraId="4AA7D527">
            <w:pPr>
              <w:jc w:val="center"/>
              <w:rPr>
                <w:rFonts w:hint="default"/>
                <w:color w:val="000000" w:themeColor="text1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70</w:t>
            </w:r>
          </w:p>
        </w:tc>
        <w:tc>
          <w:tcPr>
            <w:tcW w:w="1960" w:type="dxa"/>
          </w:tcPr>
          <w:p w14:paraId="51B0DD88">
            <w:pPr>
              <w:jc w:val="center"/>
              <w:rPr>
                <w:rFonts w:hint="default"/>
                <w:color w:val="000000" w:themeColor="text1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三等奖</w:t>
            </w:r>
          </w:p>
        </w:tc>
      </w:tr>
      <w:tr w14:paraId="51729EB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00" w:type="dxa"/>
            <w:shd w:val="clear" w:color="auto" w:fill="BEBEBE" w:themeFill="background1" w:themeFillShade="BF"/>
          </w:tcPr>
          <w:p w14:paraId="621DF38E">
            <w:pPr>
              <w:jc w:val="center"/>
              <w:rPr>
                <w:rFonts w:hint="default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>12</w:t>
            </w:r>
          </w:p>
        </w:tc>
        <w:tc>
          <w:tcPr>
            <w:tcW w:w="4785" w:type="dxa"/>
          </w:tcPr>
          <w:p w14:paraId="28C10228">
            <w:pPr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  <w:t>文明只需要一小步</w:t>
            </w:r>
          </w:p>
          <w:p w14:paraId="3142E5A7">
            <w:pPr>
              <w:rPr>
                <w:rFonts w:hint="default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  <w:t>25级分析检验技术班：赵晓旭</w:t>
            </w:r>
          </w:p>
        </w:tc>
        <w:tc>
          <w:tcPr>
            <w:tcW w:w="1675" w:type="dxa"/>
          </w:tcPr>
          <w:p w14:paraId="086EB4DF">
            <w:pPr>
              <w:jc w:val="center"/>
              <w:rPr>
                <w:rFonts w:hint="default"/>
                <w:color w:val="000000" w:themeColor="text1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30</w:t>
            </w:r>
          </w:p>
        </w:tc>
        <w:tc>
          <w:tcPr>
            <w:tcW w:w="1325" w:type="dxa"/>
          </w:tcPr>
          <w:p w14:paraId="30F15589">
            <w:pPr>
              <w:jc w:val="center"/>
              <w:rPr>
                <w:rFonts w:hint="default"/>
                <w:color w:val="000000" w:themeColor="text1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20</w:t>
            </w:r>
          </w:p>
        </w:tc>
        <w:tc>
          <w:tcPr>
            <w:tcW w:w="1575" w:type="dxa"/>
          </w:tcPr>
          <w:p w14:paraId="247AE959">
            <w:pPr>
              <w:jc w:val="center"/>
              <w:rPr>
                <w:rFonts w:hint="default"/>
                <w:color w:val="000000" w:themeColor="text1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10</w:t>
            </w:r>
          </w:p>
        </w:tc>
        <w:tc>
          <w:tcPr>
            <w:tcW w:w="1695" w:type="dxa"/>
          </w:tcPr>
          <w:p w14:paraId="50CA92EB">
            <w:pPr>
              <w:jc w:val="center"/>
              <w:rPr>
                <w:rFonts w:hint="default"/>
                <w:color w:val="000000" w:themeColor="text1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10</w:t>
            </w:r>
          </w:p>
        </w:tc>
        <w:tc>
          <w:tcPr>
            <w:tcW w:w="1725" w:type="dxa"/>
          </w:tcPr>
          <w:p w14:paraId="0CB5B29F">
            <w:pPr>
              <w:jc w:val="center"/>
              <w:rPr>
                <w:rFonts w:hint="default"/>
                <w:color w:val="000000" w:themeColor="text1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70</w:t>
            </w:r>
          </w:p>
        </w:tc>
        <w:tc>
          <w:tcPr>
            <w:tcW w:w="1960" w:type="dxa"/>
          </w:tcPr>
          <w:p w14:paraId="34269DAE">
            <w:pPr>
              <w:jc w:val="center"/>
              <w:rPr>
                <w:rFonts w:hint="default"/>
                <w:color w:val="000000" w:themeColor="text1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三等奖</w:t>
            </w:r>
          </w:p>
        </w:tc>
      </w:tr>
      <w:tr w14:paraId="07D9E4D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00" w:type="dxa"/>
            <w:shd w:val="clear" w:color="auto" w:fill="BEBEBE" w:themeFill="background1" w:themeFillShade="BF"/>
          </w:tcPr>
          <w:p w14:paraId="1DECA71F">
            <w:pPr>
              <w:jc w:val="center"/>
              <w:rPr>
                <w:rFonts w:hint="default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>13</w:t>
            </w:r>
          </w:p>
        </w:tc>
        <w:tc>
          <w:tcPr>
            <w:tcW w:w="4785" w:type="dxa"/>
          </w:tcPr>
          <w:p w14:paraId="06088444">
            <w:pPr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  <w:t>我的绿色校园</w:t>
            </w:r>
          </w:p>
          <w:p w14:paraId="47C2E37C">
            <w:pPr>
              <w:rPr>
                <w:rFonts w:hint="default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  <w:t>25级大数据会计3班：郝斯咏、李佳丽、贾卿华</w:t>
            </w:r>
          </w:p>
        </w:tc>
        <w:tc>
          <w:tcPr>
            <w:tcW w:w="1675" w:type="dxa"/>
          </w:tcPr>
          <w:p w14:paraId="78618726">
            <w:pPr>
              <w:jc w:val="center"/>
              <w:rPr>
                <w:rFonts w:hint="default"/>
                <w:color w:val="000000" w:themeColor="text1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30</w:t>
            </w:r>
          </w:p>
        </w:tc>
        <w:tc>
          <w:tcPr>
            <w:tcW w:w="1325" w:type="dxa"/>
          </w:tcPr>
          <w:p w14:paraId="7C1B82D1">
            <w:pPr>
              <w:jc w:val="center"/>
              <w:rPr>
                <w:rFonts w:hint="default"/>
                <w:color w:val="000000" w:themeColor="text1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20</w:t>
            </w:r>
          </w:p>
        </w:tc>
        <w:tc>
          <w:tcPr>
            <w:tcW w:w="1575" w:type="dxa"/>
          </w:tcPr>
          <w:p w14:paraId="4BD585E9">
            <w:pPr>
              <w:jc w:val="center"/>
              <w:rPr>
                <w:rFonts w:hint="default"/>
                <w:color w:val="000000" w:themeColor="text1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10</w:t>
            </w:r>
          </w:p>
        </w:tc>
        <w:tc>
          <w:tcPr>
            <w:tcW w:w="1695" w:type="dxa"/>
          </w:tcPr>
          <w:p w14:paraId="09776033">
            <w:pPr>
              <w:jc w:val="center"/>
              <w:rPr>
                <w:rFonts w:hint="default"/>
                <w:color w:val="000000" w:themeColor="text1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10</w:t>
            </w:r>
          </w:p>
        </w:tc>
        <w:tc>
          <w:tcPr>
            <w:tcW w:w="1725" w:type="dxa"/>
          </w:tcPr>
          <w:p w14:paraId="7E77C7D9">
            <w:pPr>
              <w:jc w:val="center"/>
              <w:rPr>
                <w:rFonts w:hint="default"/>
                <w:color w:val="000000" w:themeColor="text1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70</w:t>
            </w:r>
          </w:p>
        </w:tc>
        <w:tc>
          <w:tcPr>
            <w:tcW w:w="1960" w:type="dxa"/>
          </w:tcPr>
          <w:p w14:paraId="10CBA4B4">
            <w:pPr>
              <w:jc w:val="center"/>
              <w:rPr>
                <w:rFonts w:hint="default"/>
                <w:color w:val="000000" w:themeColor="text1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三等奖</w:t>
            </w:r>
          </w:p>
        </w:tc>
      </w:tr>
      <w:tr w14:paraId="011F2AD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00" w:type="dxa"/>
            <w:shd w:val="clear" w:color="auto" w:fill="BEBEBE" w:themeFill="background1" w:themeFillShade="BF"/>
          </w:tcPr>
          <w:p w14:paraId="7C98D487">
            <w:pPr>
              <w:jc w:val="center"/>
              <w:rPr>
                <w:rFonts w:hint="default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>14</w:t>
            </w:r>
          </w:p>
        </w:tc>
        <w:tc>
          <w:tcPr>
            <w:tcW w:w="4785" w:type="dxa"/>
          </w:tcPr>
          <w:p w14:paraId="0978CD22">
            <w:pPr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  <w:t>指尖传文明</w:t>
            </w:r>
          </w:p>
          <w:p w14:paraId="2A4D983C">
            <w:pPr>
              <w:rPr>
                <w:rFonts w:hint="default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  <w:t>24级药学5班：侯心悦、崔佳瑶、杨静冉、崔耘赫、张珈榕</w:t>
            </w:r>
          </w:p>
        </w:tc>
        <w:tc>
          <w:tcPr>
            <w:tcW w:w="1675" w:type="dxa"/>
          </w:tcPr>
          <w:p w14:paraId="690B4F9E">
            <w:pPr>
              <w:jc w:val="center"/>
              <w:rPr>
                <w:rFonts w:hint="default"/>
                <w:color w:val="000000" w:themeColor="text1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30</w:t>
            </w:r>
          </w:p>
        </w:tc>
        <w:tc>
          <w:tcPr>
            <w:tcW w:w="1325" w:type="dxa"/>
          </w:tcPr>
          <w:p w14:paraId="530F4E04">
            <w:pPr>
              <w:jc w:val="center"/>
              <w:rPr>
                <w:rFonts w:hint="default"/>
                <w:color w:val="000000" w:themeColor="text1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10</w:t>
            </w:r>
          </w:p>
        </w:tc>
        <w:tc>
          <w:tcPr>
            <w:tcW w:w="1575" w:type="dxa"/>
          </w:tcPr>
          <w:p w14:paraId="0D03452F">
            <w:pPr>
              <w:jc w:val="center"/>
              <w:rPr>
                <w:rFonts w:hint="default"/>
                <w:color w:val="000000" w:themeColor="text1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10</w:t>
            </w:r>
          </w:p>
        </w:tc>
        <w:tc>
          <w:tcPr>
            <w:tcW w:w="1695" w:type="dxa"/>
          </w:tcPr>
          <w:p w14:paraId="42F6D9AC">
            <w:pPr>
              <w:jc w:val="center"/>
              <w:rPr>
                <w:rFonts w:hint="default"/>
                <w:color w:val="000000" w:themeColor="text1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20</w:t>
            </w:r>
          </w:p>
        </w:tc>
        <w:tc>
          <w:tcPr>
            <w:tcW w:w="1725" w:type="dxa"/>
          </w:tcPr>
          <w:p w14:paraId="358400C6">
            <w:pPr>
              <w:jc w:val="center"/>
              <w:rPr>
                <w:rFonts w:hint="default"/>
                <w:color w:val="000000" w:themeColor="text1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70</w:t>
            </w:r>
          </w:p>
        </w:tc>
        <w:tc>
          <w:tcPr>
            <w:tcW w:w="1960" w:type="dxa"/>
          </w:tcPr>
          <w:p w14:paraId="025C10B2">
            <w:pPr>
              <w:jc w:val="center"/>
              <w:rPr>
                <w:rFonts w:hint="default"/>
                <w:color w:val="000000" w:themeColor="text1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三等奖</w:t>
            </w:r>
          </w:p>
        </w:tc>
      </w:tr>
      <w:tr w14:paraId="747BD91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00" w:type="dxa"/>
            <w:shd w:val="clear" w:color="auto" w:fill="BEBEBE" w:themeFill="background1" w:themeFillShade="BF"/>
          </w:tcPr>
          <w:p w14:paraId="7C4131C2">
            <w:pPr>
              <w:jc w:val="center"/>
              <w:rPr>
                <w:rFonts w:hint="default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>15</w:t>
            </w:r>
          </w:p>
        </w:tc>
        <w:tc>
          <w:tcPr>
            <w:tcW w:w="4785" w:type="dxa"/>
          </w:tcPr>
          <w:p w14:paraId="31FB976C">
            <w:pPr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  <w:t>文明校园</w:t>
            </w:r>
          </w:p>
          <w:p w14:paraId="34D2CD51">
            <w:pPr>
              <w:rPr>
                <w:rFonts w:hint="default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  <w:t>24级中药学2班：卢梦雷、陈鑫楠、刘政江、王靖涵</w:t>
            </w:r>
          </w:p>
        </w:tc>
        <w:tc>
          <w:tcPr>
            <w:tcW w:w="1675" w:type="dxa"/>
          </w:tcPr>
          <w:p w14:paraId="60D08511">
            <w:pPr>
              <w:jc w:val="center"/>
              <w:rPr>
                <w:rFonts w:hint="default"/>
                <w:color w:val="000000" w:themeColor="text1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30</w:t>
            </w:r>
          </w:p>
        </w:tc>
        <w:tc>
          <w:tcPr>
            <w:tcW w:w="1325" w:type="dxa"/>
          </w:tcPr>
          <w:p w14:paraId="53FCCE72">
            <w:pPr>
              <w:jc w:val="center"/>
              <w:rPr>
                <w:rFonts w:hint="default"/>
                <w:color w:val="000000" w:themeColor="text1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10</w:t>
            </w:r>
          </w:p>
        </w:tc>
        <w:tc>
          <w:tcPr>
            <w:tcW w:w="1575" w:type="dxa"/>
          </w:tcPr>
          <w:p w14:paraId="79B08AFD">
            <w:pPr>
              <w:jc w:val="center"/>
              <w:rPr>
                <w:rFonts w:hint="default"/>
                <w:color w:val="000000" w:themeColor="text1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10</w:t>
            </w:r>
          </w:p>
        </w:tc>
        <w:tc>
          <w:tcPr>
            <w:tcW w:w="1695" w:type="dxa"/>
          </w:tcPr>
          <w:p w14:paraId="1A00FBA6">
            <w:pPr>
              <w:jc w:val="center"/>
              <w:rPr>
                <w:rFonts w:hint="default"/>
                <w:color w:val="000000" w:themeColor="text1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20</w:t>
            </w:r>
          </w:p>
        </w:tc>
        <w:tc>
          <w:tcPr>
            <w:tcW w:w="1725" w:type="dxa"/>
          </w:tcPr>
          <w:p w14:paraId="138B8F86">
            <w:pPr>
              <w:jc w:val="center"/>
              <w:rPr>
                <w:rFonts w:hint="default"/>
                <w:color w:val="000000" w:themeColor="text1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70</w:t>
            </w:r>
          </w:p>
        </w:tc>
        <w:tc>
          <w:tcPr>
            <w:tcW w:w="1960" w:type="dxa"/>
          </w:tcPr>
          <w:p w14:paraId="11C3FC18">
            <w:pPr>
              <w:jc w:val="center"/>
              <w:rPr>
                <w:rFonts w:hint="default"/>
                <w:color w:val="000000" w:themeColor="text1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三等奖</w:t>
            </w:r>
          </w:p>
        </w:tc>
      </w:tr>
      <w:tr w14:paraId="285869B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00" w:type="dxa"/>
            <w:shd w:val="clear" w:color="auto" w:fill="BEBEBE" w:themeFill="background1" w:themeFillShade="BF"/>
          </w:tcPr>
          <w:p w14:paraId="77C43F99">
            <w:pPr>
              <w:jc w:val="center"/>
              <w:rPr>
                <w:rFonts w:hint="default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>16</w:t>
            </w:r>
          </w:p>
        </w:tc>
        <w:tc>
          <w:tcPr>
            <w:tcW w:w="4785" w:type="dxa"/>
          </w:tcPr>
          <w:p w14:paraId="19CA19D8">
            <w:pPr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  <w:t>文明一小步，校园一大步</w:t>
            </w:r>
          </w:p>
          <w:p w14:paraId="4471097A">
            <w:pPr>
              <w:rPr>
                <w:rFonts w:hint="default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  <w:t>25级计算机1班</w:t>
            </w:r>
          </w:p>
        </w:tc>
        <w:tc>
          <w:tcPr>
            <w:tcW w:w="1675" w:type="dxa"/>
          </w:tcPr>
          <w:p w14:paraId="1150CE49">
            <w:pPr>
              <w:jc w:val="center"/>
              <w:rPr>
                <w:rFonts w:hint="default"/>
                <w:color w:val="000000" w:themeColor="text1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30</w:t>
            </w:r>
          </w:p>
        </w:tc>
        <w:tc>
          <w:tcPr>
            <w:tcW w:w="1325" w:type="dxa"/>
          </w:tcPr>
          <w:p w14:paraId="0F2C5E77">
            <w:pPr>
              <w:jc w:val="center"/>
              <w:rPr>
                <w:rFonts w:hint="default"/>
                <w:color w:val="000000" w:themeColor="text1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10</w:t>
            </w:r>
          </w:p>
        </w:tc>
        <w:tc>
          <w:tcPr>
            <w:tcW w:w="1575" w:type="dxa"/>
          </w:tcPr>
          <w:p w14:paraId="5939CC2D">
            <w:pPr>
              <w:jc w:val="center"/>
              <w:rPr>
                <w:rFonts w:hint="default"/>
                <w:color w:val="000000" w:themeColor="text1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10</w:t>
            </w:r>
          </w:p>
        </w:tc>
        <w:tc>
          <w:tcPr>
            <w:tcW w:w="1695" w:type="dxa"/>
          </w:tcPr>
          <w:p w14:paraId="03876044">
            <w:pPr>
              <w:jc w:val="center"/>
              <w:rPr>
                <w:rFonts w:hint="default"/>
                <w:color w:val="000000" w:themeColor="text1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20</w:t>
            </w:r>
          </w:p>
        </w:tc>
        <w:tc>
          <w:tcPr>
            <w:tcW w:w="1725" w:type="dxa"/>
          </w:tcPr>
          <w:p w14:paraId="0DBBC4C2">
            <w:pPr>
              <w:jc w:val="center"/>
              <w:rPr>
                <w:rFonts w:hint="default"/>
                <w:color w:val="000000" w:themeColor="text1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70</w:t>
            </w:r>
          </w:p>
        </w:tc>
        <w:tc>
          <w:tcPr>
            <w:tcW w:w="1960" w:type="dxa"/>
          </w:tcPr>
          <w:p w14:paraId="59354658">
            <w:pPr>
              <w:jc w:val="center"/>
              <w:rPr>
                <w:rFonts w:hint="default"/>
                <w:color w:val="000000" w:themeColor="text1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三等奖</w:t>
            </w:r>
          </w:p>
        </w:tc>
      </w:tr>
      <w:tr w14:paraId="5420BC3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00" w:type="dxa"/>
            <w:shd w:val="clear" w:color="auto" w:fill="BEBEBE" w:themeFill="background1" w:themeFillShade="BF"/>
          </w:tcPr>
          <w:p w14:paraId="54E9DB9F">
            <w:pPr>
              <w:jc w:val="center"/>
              <w:rPr>
                <w:rFonts w:hint="default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>17</w:t>
            </w:r>
          </w:p>
        </w:tc>
        <w:tc>
          <w:tcPr>
            <w:tcW w:w="4785" w:type="dxa"/>
          </w:tcPr>
          <w:p w14:paraId="30AB1ECC">
            <w:pPr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  <w:t>随手一件事</w:t>
            </w:r>
          </w:p>
          <w:p w14:paraId="4D08D5A1">
            <w:pPr>
              <w:rPr>
                <w:rFonts w:hint="default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  <w:t>24级建筑工程技术1班：梁柱、符林童、宁家华</w:t>
            </w:r>
          </w:p>
        </w:tc>
        <w:tc>
          <w:tcPr>
            <w:tcW w:w="1675" w:type="dxa"/>
          </w:tcPr>
          <w:p w14:paraId="7A27E7E0">
            <w:pPr>
              <w:jc w:val="center"/>
              <w:rPr>
                <w:rFonts w:hint="default"/>
                <w:color w:val="000000" w:themeColor="text1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30</w:t>
            </w:r>
          </w:p>
        </w:tc>
        <w:tc>
          <w:tcPr>
            <w:tcW w:w="1325" w:type="dxa"/>
          </w:tcPr>
          <w:p w14:paraId="13E14CEA">
            <w:pPr>
              <w:jc w:val="center"/>
              <w:rPr>
                <w:rFonts w:hint="default"/>
                <w:color w:val="000000" w:themeColor="text1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10</w:t>
            </w:r>
          </w:p>
        </w:tc>
        <w:tc>
          <w:tcPr>
            <w:tcW w:w="1575" w:type="dxa"/>
          </w:tcPr>
          <w:p w14:paraId="12B0C294">
            <w:pPr>
              <w:jc w:val="center"/>
              <w:rPr>
                <w:rFonts w:hint="default"/>
                <w:color w:val="000000" w:themeColor="text1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10</w:t>
            </w:r>
          </w:p>
        </w:tc>
        <w:tc>
          <w:tcPr>
            <w:tcW w:w="1695" w:type="dxa"/>
          </w:tcPr>
          <w:p w14:paraId="532C0BD4">
            <w:pPr>
              <w:jc w:val="center"/>
              <w:rPr>
                <w:rFonts w:hint="default"/>
                <w:color w:val="000000" w:themeColor="text1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20</w:t>
            </w:r>
          </w:p>
        </w:tc>
        <w:tc>
          <w:tcPr>
            <w:tcW w:w="1725" w:type="dxa"/>
          </w:tcPr>
          <w:p w14:paraId="7FD7EC45">
            <w:pPr>
              <w:jc w:val="center"/>
              <w:rPr>
                <w:rFonts w:hint="default"/>
                <w:color w:val="000000" w:themeColor="text1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70</w:t>
            </w:r>
          </w:p>
        </w:tc>
        <w:tc>
          <w:tcPr>
            <w:tcW w:w="1960" w:type="dxa"/>
          </w:tcPr>
          <w:p w14:paraId="09C77D85">
            <w:pPr>
              <w:jc w:val="center"/>
              <w:rPr>
                <w:rFonts w:hint="default"/>
                <w:color w:val="000000" w:themeColor="text1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三等奖</w:t>
            </w:r>
          </w:p>
        </w:tc>
      </w:tr>
      <w:tr w14:paraId="08D4322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00" w:type="dxa"/>
            <w:shd w:val="clear" w:color="auto" w:fill="BEBEBE" w:themeFill="background1" w:themeFillShade="BF"/>
          </w:tcPr>
          <w:p w14:paraId="7B1BCF68">
            <w:pPr>
              <w:jc w:val="center"/>
              <w:rPr>
                <w:rFonts w:hint="default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>18</w:t>
            </w:r>
          </w:p>
        </w:tc>
        <w:tc>
          <w:tcPr>
            <w:tcW w:w="4785" w:type="dxa"/>
          </w:tcPr>
          <w:p w14:paraId="11EC3A8E">
            <w:pPr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  <w:t>文明校园</w:t>
            </w:r>
          </w:p>
          <w:p w14:paraId="4E8147E2">
            <w:pPr>
              <w:rPr>
                <w:rFonts w:hint="default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  <w:t>25级分析检验2班：肖悦祺</w:t>
            </w:r>
          </w:p>
        </w:tc>
        <w:tc>
          <w:tcPr>
            <w:tcW w:w="1675" w:type="dxa"/>
          </w:tcPr>
          <w:p w14:paraId="2A0D68EE">
            <w:pPr>
              <w:jc w:val="center"/>
              <w:rPr>
                <w:rFonts w:hint="default"/>
                <w:color w:val="000000" w:themeColor="text1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30</w:t>
            </w:r>
          </w:p>
        </w:tc>
        <w:tc>
          <w:tcPr>
            <w:tcW w:w="1325" w:type="dxa"/>
          </w:tcPr>
          <w:p w14:paraId="75A51BF8">
            <w:pPr>
              <w:jc w:val="center"/>
              <w:rPr>
                <w:rFonts w:hint="default"/>
                <w:color w:val="000000" w:themeColor="text1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10</w:t>
            </w:r>
          </w:p>
        </w:tc>
        <w:tc>
          <w:tcPr>
            <w:tcW w:w="1575" w:type="dxa"/>
          </w:tcPr>
          <w:p w14:paraId="0560AA08">
            <w:pPr>
              <w:jc w:val="center"/>
              <w:rPr>
                <w:rFonts w:hint="default"/>
                <w:color w:val="000000" w:themeColor="text1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10</w:t>
            </w:r>
          </w:p>
        </w:tc>
        <w:tc>
          <w:tcPr>
            <w:tcW w:w="1695" w:type="dxa"/>
          </w:tcPr>
          <w:p w14:paraId="05A46AB5">
            <w:pPr>
              <w:jc w:val="center"/>
              <w:rPr>
                <w:rFonts w:hint="default"/>
                <w:color w:val="000000" w:themeColor="text1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20</w:t>
            </w:r>
          </w:p>
        </w:tc>
        <w:tc>
          <w:tcPr>
            <w:tcW w:w="1725" w:type="dxa"/>
          </w:tcPr>
          <w:p w14:paraId="3FE71C3F">
            <w:pPr>
              <w:jc w:val="center"/>
              <w:rPr>
                <w:rFonts w:hint="default"/>
                <w:color w:val="000000" w:themeColor="text1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70</w:t>
            </w:r>
          </w:p>
        </w:tc>
        <w:tc>
          <w:tcPr>
            <w:tcW w:w="1960" w:type="dxa"/>
          </w:tcPr>
          <w:p w14:paraId="17279FED">
            <w:pPr>
              <w:jc w:val="center"/>
              <w:rPr>
                <w:rFonts w:hint="default"/>
                <w:color w:val="000000" w:themeColor="text1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三等奖</w:t>
            </w:r>
          </w:p>
        </w:tc>
      </w:tr>
      <w:tr w14:paraId="55511E8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9" w:hRule="atLeast"/>
        </w:trPr>
        <w:tc>
          <w:tcPr>
            <w:tcW w:w="900" w:type="dxa"/>
            <w:shd w:val="clear" w:color="auto" w:fill="FFFFFF" w:themeFill="background1"/>
          </w:tcPr>
          <w:p w14:paraId="5C4D66EF">
            <w:pPr>
              <w:jc w:val="center"/>
              <w:rPr>
                <w:rFonts w:hint="default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>19</w:t>
            </w:r>
          </w:p>
        </w:tc>
        <w:tc>
          <w:tcPr>
            <w:tcW w:w="4785" w:type="dxa"/>
          </w:tcPr>
          <w:p w14:paraId="64C5A96E">
            <w:pPr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  <w:t>文明于心，践之于行</w:t>
            </w:r>
          </w:p>
          <w:p w14:paraId="27351283">
            <w:pPr>
              <w:rPr>
                <w:rFonts w:hint="default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  <w:t>24级中药学2班：闫可昕、马泽凯、赵鑫迪、梁鑫</w:t>
            </w:r>
          </w:p>
        </w:tc>
        <w:tc>
          <w:tcPr>
            <w:tcW w:w="1675" w:type="dxa"/>
          </w:tcPr>
          <w:p w14:paraId="7A2CE2F1">
            <w:pPr>
              <w:jc w:val="center"/>
              <w:rPr>
                <w:rFonts w:hint="default"/>
                <w:color w:val="000000" w:themeColor="text1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20</w:t>
            </w:r>
          </w:p>
        </w:tc>
        <w:tc>
          <w:tcPr>
            <w:tcW w:w="1325" w:type="dxa"/>
          </w:tcPr>
          <w:p w14:paraId="0BCF5033">
            <w:pPr>
              <w:jc w:val="center"/>
              <w:rPr>
                <w:rFonts w:hint="default"/>
                <w:color w:val="000000" w:themeColor="text1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10</w:t>
            </w:r>
          </w:p>
        </w:tc>
        <w:tc>
          <w:tcPr>
            <w:tcW w:w="1575" w:type="dxa"/>
          </w:tcPr>
          <w:p w14:paraId="3E070F38">
            <w:pPr>
              <w:jc w:val="center"/>
              <w:rPr>
                <w:rFonts w:hint="default"/>
                <w:color w:val="000000" w:themeColor="text1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20</w:t>
            </w:r>
          </w:p>
        </w:tc>
        <w:tc>
          <w:tcPr>
            <w:tcW w:w="1695" w:type="dxa"/>
          </w:tcPr>
          <w:p w14:paraId="7974A3E1">
            <w:pPr>
              <w:jc w:val="center"/>
              <w:rPr>
                <w:rFonts w:hint="default"/>
                <w:color w:val="000000" w:themeColor="text1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15</w:t>
            </w:r>
          </w:p>
        </w:tc>
        <w:tc>
          <w:tcPr>
            <w:tcW w:w="1725" w:type="dxa"/>
          </w:tcPr>
          <w:p w14:paraId="6A183500">
            <w:pPr>
              <w:jc w:val="center"/>
              <w:rPr>
                <w:rFonts w:hint="default"/>
                <w:color w:val="000000" w:themeColor="text1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65</w:t>
            </w:r>
          </w:p>
        </w:tc>
        <w:tc>
          <w:tcPr>
            <w:tcW w:w="1960" w:type="dxa"/>
          </w:tcPr>
          <w:p w14:paraId="23F8A0BE">
            <w:pPr>
              <w:jc w:val="center"/>
              <w:rPr>
                <w:rFonts w:hint="default"/>
                <w:color w:val="000000" w:themeColor="text1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优秀奖</w:t>
            </w:r>
          </w:p>
        </w:tc>
      </w:tr>
      <w:tr w14:paraId="2E7EA2E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00" w:type="dxa"/>
            <w:shd w:val="clear" w:color="auto" w:fill="FFFFFF" w:themeFill="background1"/>
          </w:tcPr>
          <w:p w14:paraId="178F6620">
            <w:pPr>
              <w:jc w:val="center"/>
              <w:rPr>
                <w:rFonts w:hint="default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>20</w:t>
            </w:r>
          </w:p>
        </w:tc>
        <w:tc>
          <w:tcPr>
            <w:tcW w:w="4785" w:type="dxa"/>
          </w:tcPr>
          <w:p w14:paraId="3C43BBDA">
            <w:pPr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  <w:t>五好文明宿舍</w:t>
            </w:r>
          </w:p>
          <w:p w14:paraId="16A4C5B6">
            <w:pPr>
              <w:rPr>
                <w:rFonts w:hint="default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  <w:t>24级药学4班：康雨倩、马婧、纪虹、郭丽娜、汪洋</w:t>
            </w:r>
          </w:p>
        </w:tc>
        <w:tc>
          <w:tcPr>
            <w:tcW w:w="1675" w:type="dxa"/>
          </w:tcPr>
          <w:p w14:paraId="55D34612">
            <w:pPr>
              <w:jc w:val="center"/>
              <w:rPr>
                <w:rFonts w:hint="default"/>
                <w:color w:val="000000" w:themeColor="text1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20</w:t>
            </w:r>
          </w:p>
        </w:tc>
        <w:tc>
          <w:tcPr>
            <w:tcW w:w="1325" w:type="dxa"/>
          </w:tcPr>
          <w:p w14:paraId="12738F48">
            <w:pPr>
              <w:jc w:val="center"/>
              <w:rPr>
                <w:rFonts w:hint="default"/>
                <w:color w:val="000000" w:themeColor="text1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10</w:t>
            </w:r>
          </w:p>
        </w:tc>
        <w:tc>
          <w:tcPr>
            <w:tcW w:w="1575" w:type="dxa"/>
          </w:tcPr>
          <w:p w14:paraId="6549E1A7">
            <w:pPr>
              <w:jc w:val="center"/>
              <w:rPr>
                <w:rFonts w:hint="default"/>
                <w:color w:val="000000" w:themeColor="text1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20</w:t>
            </w:r>
          </w:p>
        </w:tc>
        <w:tc>
          <w:tcPr>
            <w:tcW w:w="1695" w:type="dxa"/>
          </w:tcPr>
          <w:p w14:paraId="5D36FD3E">
            <w:pPr>
              <w:jc w:val="center"/>
              <w:rPr>
                <w:rFonts w:hint="default"/>
                <w:color w:val="000000" w:themeColor="text1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15</w:t>
            </w:r>
          </w:p>
        </w:tc>
        <w:tc>
          <w:tcPr>
            <w:tcW w:w="1725" w:type="dxa"/>
          </w:tcPr>
          <w:p w14:paraId="452D0D8B">
            <w:pPr>
              <w:jc w:val="center"/>
              <w:rPr>
                <w:rFonts w:hint="default"/>
                <w:color w:val="000000" w:themeColor="text1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65</w:t>
            </w:r>
          </w:p>
        </w:tc>
        <w:tc>
          <w:tcPr>
            <w:tcW w:w="1960" w:type="dxa"/>
          </w:tcPr>
          <w:p w14:paraId="01F9F5C9">
            <w:pPr>
              <w:jc w:val="center"/>
              <w:rPr>
                <w:rFonts w:hint="default"/>
                <w:color w:val="000000" w:themeColor="text1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优秀奖</w:t>
            </w:r>
          </w:p>
        </w:tc>
      </w:tr>
      <w:tr w14:paraId="4C1994E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00" w:type="dxa"/>
            <w:shd w:val="clear" w:color="auto" w:fill="FFFFFF" w:themeFill="background1"/>
          </w:tcPr>
          <w:p w14:paraId="7EB96A2A">
            <w:pPr>
              <w:jc w:val="center"/>
              <w:rPr>
                <w:rFonts w:hint="default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>21</w:t>
            </w:r>
          </w:p>
        </w:tc>
        <w:tc>
          <w:tcPr>
            <w:tcW w:w="4785" w:type="dxa"/>
          </w:tcPr>
          <w:p w14:paraId="5B420D98">
            <w:pPr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  <w:t>文明栖居，美好“宿”说</w:t>
            </w:r>
          </w:p>
          <w:p w14:paraId="30C0446D">
            <w:pPr>
              <w:rPr>
                <w:rFonts w:hint="default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  <w:t>24级药学3班：腾悦、宇文诗琪、佟艺然、张美彤</w:t>
            </w:r>
          </w:p>
        </w:tc>
        <w:tc>
          <w:tcPr>
            <w:tcW w:w="1675" w:type="dxa"/>
          </w:tcPr>
          <w:p w14:paraId="6B6ABB2F">
            <w:pPr>
              <w:jc w:val="center"/>
              <w:rPr>
                <w:rFonts w:hint="default"/>
                <w:color w:val="000000" w:themeColor="text1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20</w:t>
            </w:r>
          </w:p>
        </w:tc>
        <w:tc>
          <w:tcPr>
            <w:tcW w:w="1325" w:type="dxa"/>
          </w:tcPr>
          <w:p w14:paraId="00CCF87F">
            <w:pPr>
              <w:jc w:val="center"/>
              <w:rPr>
                <w:rFonts w:hint="default"/>
                <w:color w:val="000000" w:themeColor="text1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10</w:t>
            </w:r>
          </w:p>
        </w:tc>
        <w:tc>
          <w:tcPr>
            <w:tcW w:w="1575" w:type="dxa"/>
          </w:tcPr>
          <w:p w14:paraId="7D3D5B51">
            <w:pPr>
              <w:jc w:val="center"/>
              <w:rPr>
                <w:rFonts w:hint="default"/>
                <w:color w:val="000000" w:themeColor="text1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15</w:t>
            </w:r>
          </w:p>
        </w:tc>
        <w:tc>
          <w:tcPr>
            <w:tcW w:w="1695" w:type="dxa"/>
          </w:tcPr>
          <w:p w14:paraId="185062A2">
            <w:pPr>
              <w:jc w:val="center"/>
              <w:rPr>
                <w:rFonts w:hint="default"/>
                <w:color w:val="000000" w:themeColor="text1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15</w:t>
            </w:r>
          </w:p>
        </w:tc>
        <w:tc>
          <w:tcPr>
            <w:tcW w:w="1725" w:type="dxa"/>
          </w:tcPr>
          <w:p w14:paraId="5A01EACE">
            <w:pPr>
              <w:jc w:val="center"/>
              <w:rPr>
                <w:rFonts w:hint="default"/>
                <w:color w:val="000000" w:themeColor="text1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60</w:t>
            </w:r>
          </w:p>
        </w:tc>
        <w:tc>
          <w:tcPr>
            <w:tcW w:w="1960" w:type="dxa"/>
          </w:tcPr>
          <w:p w14:paraId="392B43C9">
            <w:pPr>
              <w:jc w:val="center"/>
              <w:rPr>
                <w:rFonts w:hint="default"/>
                <w:color w:val="000000" w:themeColor="text1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优秀奖</w:t>
            </w:r>
          </w:p>
        </w:tc>
      </w:tr>
      <w:tr w14:paraId="269A99C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00" w:type="dxa"/>
            <w:shd w:val="clear" w:color="auto" w:fill="FFFFFF" w:themeFill="background1"/>
          </w:tcPr>
          <w:p w14:paraId="3DC35C8A">
            <w:pPr>
              <w:jc w:val="center"/>
              <w:rPr>
                <w:rFonts w:hint="default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>22</w:t>
            </w:r>
          </w:p>
        </w:tc>
        <w:tc>
          <w:tcPr>
            <w:tcW w:w="4785" w:type="dxa"/>
          </w:tcPr>
          <w:p w14:paraId="77CA8079">
            <w:pPr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  <w:t>文明校园，你我共建</w:t>
            </w:r>
          </w:p>
          <w:p w14:paraId="3057F2A8">
            <w:pPr>
              <w:rPr>
                <w:rFonts w:hint="default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  <w:t>25级食品生物技术2班：李静、乔思萌、白雨涵、林可心</w:t>
            </w:r>
          </w:p>
        </w:tc>
        <w:tc>
          <w:tcPr>
            <w:tcW w:w="1675" w:type="dxa"/>
          </w:tcPr>
          <w:p w14:paraId="1A50A4E5">
            <w:pPr>
              <w:jc w:val="center"/>
              <w:rPr>
                <w:rFonts w:hint="default"/>
                <w:color w:val="000000" w:themeColor="text1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20</w:t>
            </w:r>
          </w:p>
        </w:tc>
        <w:tc>
          <w:tcPr>
            <w:tcW w:w="1325" w:type="dxa"/>
          </w:tcPr>
          <w:p w14:paraId="5DD80FAA">
            <w:pPr>
              <w:jc w:val="center"/>
              <w:rPr>
                <w:rFonts w:hint="default"/>
                <w:color w:val="000000" w:themeColor="text1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10</w:t>
            </w:r>
          </w:p>
        </w:tc>
        <w:tc>
          <w:tcPr>
            <w:tcW w:w="1575" w:type="dxa"/>
          </w:tcPr>
          <w:p w14:paraId="63DA9D01">
            <w:pPr>
              <w:jc w:val="center"/>
              <w:rPr>
                <w:rFonts w:hint="default"/>
                <w:color w:val="000000" w:themeColor="text1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15</w:t>
            </w:r>
          </w:p>
        </w:tc>
        <w:tc>
          <w:tcPr>
            <w:tcW w:w="1695" w:type="dxa"/>
          </w:tcPr>
          <w:p w14:paraId="449F2AE4">
            <w:pPr>
              <w:jc w:val="center"/>
              <w:rPr>
                <w:rFonts w:hint="default"/>
                <w:color w:val="000000" w:themeColor="text1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15</w:t>
            </w:r>
          </w:p>
        </w:tc>
        <w:tc>
          <w:tcPr>
            <w:tcW w:w="1725" w:type="dxa"/>
          </w:tcPr>
          <w:p w14:paraId="6748F7C3">
            <w:pPr>
              <w:jc w:val="center"/>
              <w:rPr>
                <w:rFonts w:hint="default"/>
                <w:color w:val="000000" w:themeColor="text1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60</w:t>
            </w:r>
          </w:p>
        </w:tc>
        <w:tc>
          <w:tcPr>
            <w:tcW w:w="1960" w:type="dxa"/>
          </w:tcPr>
          <w:p w14:paraId="3FA870C6">
            <w:pPr>
              <w:jc w:val="center"/>
              <w:rPr>
                <w:rFonts w:hint="default"/>
                <w:color w:val="000000" w:themeColor="text1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优秀奖</w:t>
            </w:r>
          </w:p>
        </w:tc>
      </w:tr>
      <w:tr w14:paraId="1D04105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00" w:type="dxa"/>
            <w:shd w:val="clear" w:color="auto" w:fill="FFFFFF" w:themeFill="background1"/>
          </w:tcPr>
          <w:p w14:paraId="4CF695B1">
            <w:pPr>
              <w:jc w:val="center"/>
              <w:rPr>
                <w:rFonts w:hint="default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>23</w:t>
            </w:r>
          </w:p>
        </w:tc>
        <w:tc>
          <w:tcPr>
            <w:tcW w:w="4785" w:type="dxa"/>
          </w:tcPr>
          <w:p w14:paraId="46828B09">
            <w:pPr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  <w:t>青春，随烟易逝</w:t>
            </w:r>
          </w:p>
          <w:p w14:paraId="5F1E2A65">
            <w:pPr>
              <w:rPr>
                <w:rFonts w:hint="default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  <w:t>25级药学2班：王鑫、周文鑫、袁东琦、苏迎奥、董林龙、王宏图</w:t>
            </w:r>
          </w:p>
        </w:tc>
        <w:tc>
          <w:tcPr>
            <w:tcW w:w="1675" w:type="dxa"/>
          </w:tcPr>
          <w:p w14:paraId="15EFA64F">
            <w:pPr>
              <w:jc w:val="center"/>
              <w:rPr>
                <w:rFonts w:hint="default"/>
                <w:color w:val="000000" w:themeColor="text1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20</w:t>
            </w:r>
          </w:p>
        </w:tc>
        <w:tc>
          <w:tcPr>
            <w:tcW w:w="1325" w:type="dxa"/>
          </w:tcPr>
          <w:p w14:paraId="5E9ECB98">
            <w:pPr>
              <w:jc w:val="center"/>
              <w:rPr>
                <w:rFonts w:hint="default"/>
                <w:color w:val="000000" w:themeColor="text1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10</w:t>
            </w:r>
          </w:p>
        </w:tc>
        <w:tc>
          <w:tcPr>
            <w:tcW w:w="1575" w:type="dxa"/>
          </w:tcPr>
          <w:p w14:paraId="22602E55">
            <w:pPr>
              <w:jc w:val="center"/>
              <w:rPr>
                <w:rFonts w:hint="default"/>
                <w:color w:val="000000" w:themeColor="text1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15</w:t>
            </w:r>
          </w:p>
        </w:tc>
        <w:tc>
          <w:tcPr>
            <w:tcW w:w="1695" w:type="dxa"/>
          </w:tcPr>
          <w:p w14:paraId="49F4D898">
            <w:pPr>
              <w:jc w:val="center"/>
              <w:rPr>
                <w:rFonts w:hint="default"/>
                <w:color w:val="000000" w:themeColor="text1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15</w:t>
            </w:r>
          </w:p>
        </w:tc>
        <w:tc>
          <w:tcPr>
            <w:tcW w:w="1725" w:type="dxa"/>
          </w:tcPr>
          <w:p w14:paraId="63E79030">
            <w:pPr>
              <w:jc w:val="center"/>
              <w:rPr>
                <w:rFonts w:hint="default"/>
                <w:color w:val="000000" w:themeColor="text1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60</w:t>
            </w:r>
          </w:p>
        </w:tc>
        <w:tc>
          <w:tcPr>
            <w:tcW w:w="1960" w:type="dxa"/>
          </w:tcPr>
          <w:p w14:paraId="4B368212">
            <w:pPr>
              <w:jc w:val="center"/>
              <w:rPr>
                <w:rFonts w:hint="default"/>
                <w:color w:val="000000" w:themeColor="text1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优秀奖</w:t>
            </w:r>
          </w:p>
        </w:tc>
      </w:tr>
      <w:tr w14:paraId="7F602B4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00" w:type="dxa"/>
            <w:shd w:val="clear" w:color="auto" w:fill="FFFFFF" w:themeFill="background1"/>
          </w:tcPr>
          <w:p w14:paraId="4E652D8E">
            <w:pPr>
              <w:jc w:val="center"/>
              <w:rPr>
                <w:rFonts w:hint="default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>24</w:t>
            </w:r>
          </w:p>
        </w:tc>
        <w:tc>
          <w:tcPr>
            <w:tcW w:w="4785" w:type="dxa"/>
          </w:tcPr>
          <w:p w14:paraId="344A52CD">
            <w:pPr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  <w:t>文明行为</w:t>
            </w:r>
          </w:p>
          <w:p w14:paraId="21120C95">
            <w:pPr>
              <w:rPr>
                <w:rFonts w:hint="default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  <w:t>25级药学高职1班：梁睿怡、邢蕊</w:t>
            </w:r>
          </w:p>
        </w:tc>
        <w:tc>
          <w:tcPr>
            <w:tcW w:w="1675" w:type="dxa"/>
          </w:tcPr>
          <w:p w14:paraId="44453881">
            <w:pPr>
              <w:jc w:val="center"/>
              <w:rPr>
                <w:rFonts w:hint="default"/>
                <w:color w:val="000000" w:themeColor="text1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20</w:t>
            </w:r>
          </w:p>
        </w:tc>
        <w:tc>
          <w:tcPr>
            <w:tcW w:w="1325" w:type="dxa"/>
          </w:tcPr>
          <w:p w14:paraId="5E6E59E2">
            <w:pPr>
              <w:jc w:val="center"/>
              <w:rPr>
                <w:rFonts w:hint="default"/>
                <w:color w:val="000000" w:themeColor="text1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10</w:t>
            </w:r>
          </w:p>
        </w:tc>
        <w:tc>
          <w:tcPr>
            <w:tcW w:w="1575" w:type="dxa"/>
          </w:tcPr>
          <w:p w14:paraId="220F68C5">
            <w:pPr>
              <w:jc w:val="center"/>
              <w:rPr>
                <w:rFonts w:hint="default"/>
                <w:color w:val="000000" w:themeColor="text1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15</w:t>
            </w:r>
          </w:p>
        </w:tc>
        <w:tc>
          <w:tcPr>
            <w:tcW w:w="1695" w:type="dxa"/>
          </w:tcPr>
          <w:p w14:paraId="0F7961AB">
            <w:pPr>
              <w:jc w:val="center"/>
              <w:rPr>
                <w:rFonts w:hint="default"/>
                <w:color w:val="000000" w:themeColor="text1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15</w:t>
            </w:r>
          </w:p>
        </w:tc>
        <w:tc>
          <w:tcPr>
            <w:tcW w:w="1725" w:type="dxa"/>
          </w:tcPr>
          <w:p w14:paraId="6DEBD5FD">
            <w:pPr>
              <w:jc w:val="center"/>
              <w:rPr>
                <w:rFonts w:hint="default"/>
                <w:color w:val="000000" w:themeColor="text1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60</w:t>
            </w:r>
          </w:p>
        </w:tc>
        <w:tc>
          <w:tcPr>
            <w:tcW w:w="1960" w:type="dxa"/>
          </w:tcPr>
          <w:p w14:paraId="3C561010">
            <w:pPr>
              <w:jc w:val="center"/>
              <w:rPr>
                <w:rFonts w:hint="default"/>
                <w:color w:val="000000" w:themeColor="text1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优秀奖</w:t>
            </w:r>
          </w:p>
        </w:tc>
      </w:tr>
      <w:tr w14:paraId="0A260D2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00" w:type="dxa"/>
            <w:shd w:val="clear" w:color="auto" w:fill="FFFFFF" w:themeFill="background1"/>
          </w:tcPr>
          <w:p w14:paraId="2EA1CAE0">
            <w:pPr>
              <w:jc w:val="center"/>
              <w:rPr>
                <w:rFonts w:hint="default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>25</w:t>
            </w:r>
          </w:p>
        </w:tc>
        <w:tc>
          <w:tcPr>
            <w:tcW w:w="4785" w:type="dxa"/>
          </w:tcPr>
          <w:p w14:paraId="375B9D8D">
            <w:pPr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  <w:t>文明伴校园</w:t>
            </w:r>
          </w:p>
          <w:p w14:paraId="57E90D2B">
            <w:pPr>
              <w:rPr>
                <w:rFonts w:hint="default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  <w:t>25级应用化工1班：李骏</w:t>
            </w:r>
          </w:p>
        </w:tc>
        <w:tc>
          <w:tcPr>
            <w:tcW w:w="1675" w:type="dxa"/>
          </w:tcPr>
          <w:p w14:paraId="52F89090">
            <w:pPr>
              <w:jc w:val="center"/>
              <w:rPr>
                <w:rFonts w:hint="default"/>
                <w:color w:val="000000" w:themeColor="text1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20</w:t>
            </w:r>
          </w:p>
        </w:tc>
        <w:tc>
          <w:tcPr>
            <w:tcW w:w="1325" w:type="dxa"/>
          </w:tcPr>
          <w:p w14:paraId="4039D029">
            <w:pPr>
              <w:jc w:val="center"/>
              <w:rPr>
                <w:rFonts w:hint="default"/>
                <w:color w:val="000000" w:themeColor="text1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10</w:t>
            </w:r>
          </w:p>
        </w:tc>
        <w:tc>
          <w:tcPr>
            <w:tcW w:w="1575" w:type="dxa"/>
          </w:tcPr>
          <w:p w14:paraId="6413AB8E">
            <w:pPr>
              <w:jc w:val="center"/>
              <w:rPr>
                <w:rFonts w:hint="default"/>
                <w:color w:val="000000" w:themeColor="text1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15</w:t>
            </w:r>
          </w:p>
        </w:tc>
        <w:tc>
          <w:tcPr>
            <w:tcW w:w="1695" w:type="dxa"/>
          </w:tcPr>
          <w:p w14:paraId="72AD0185">
            <w:pPr>
              <w:jc w:val="center"/>
              <w:rPr>
                <w:rFonts w:hint="default"/>
                <w:color w:val="000000" w:themeColor="text1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15</w:t>
            </w:r>
          </w:p>
        </w:tc>
        <w:tc>
          <w:tcPr>
            <w:tcW w:w="1725" w:type="dxa"/>
          </w:tcPr>
          <w:p w14:paraId="48796A65">
            <w:pPr>
              <w:jc w:val="center"/>
              <w:rPr>
                <w:rFonts w:hint="default"/>
                <w:color w:val="000000" w:themeColor="text1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60</w:t>
            </w:r>
          </w:p>
        </w:tc>
        <w:tc>
          <w:tcPr>
            <w:tcW w:w="1960" w:type="dxa"/>
          </w:tcPr>
          <w:p w14:paraId="0D7C83F7">
            <w:pPr>
              <w:jc w:val="center"/>
              <w:rPr>
                <w:rFonts w:hint="default"/>
                <w:color w:val="000000" w:themeColor="text1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优秀奖</w:t>
            </w:r>
          </w:p>
        </w:tc>
      </w:tr>
      <w:tr w14:paraId="50DC43A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00" w:type="dxa"/>
            <w:shd w:val="clear" w:color="auto" w:fill="FFFFFF" w:themeFill="background1"/>
          </w:tcPr>
          <w:p w14:paraId="7609E024">
            <w:pPr>
              <w:jc w:val="center"/>
              <w:rPr>
                <w:rFonts w:hint="default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>26</w:t>
            </w:r>
          </w:p>
        </w:tc>
        <w:tc>
          <w:tcPr>
            <w:tcW w:w="4785" w:type="dxa"/>
          </w:tcPr>
          <w:p w14:paraId="4FEEC27F">
            <w:pPr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  <w:t>文明小剧场</w:t>
            </w:r>
          </w:p>
          <w:p w14:paraId="4FA5BBA6">
            <w:pPr>
              <w:rPr>
                <w:rFonts w:hint="default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  <w:t>25级数媒3班：杜梦瑶</w:t>
            </w:r>
          </w:p>
        </w:tc>
        <w:tc>
          <w:tcPr>
            <w:tcW w:w="1675" w:type="dxa"/>
          </w:tcPr>
          <w:p w14:paraId="1191D693">
            <w:pPr>
              <w:jc w:val="center"/>
              <w:rPr>
                <w:rFonts w:hint="default"/>
                <w:color w:val="000000" w:themeColor="text1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20</w:t>
            </w:r>
          </w:p>
        </w:tc>
        <w:tc>
          <w:tcPr>
            <w:tcW w:w="1325" w:type="dxa"/>
          </w:tcPr>
          <w:p w14:paraId="0F879999">
            <w:pPr>
              <w:jc w:val="center"/>
              <w:rPr>
                <w:rFonts w:hint="default"/>
                <w:color w:val="000000" w:themeColor="text1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10</w:t>
            </w:r>
          </w:p>
        </w:tc>
        <w:tc>
          <w:tcPr>
            <w:tcW w:w="1575" w:type="dxa"/>
          </w:tcPr>
          <w:p w14:paraId="0DC7DD3D">
            <w:pPr>
              <w:jc w:val="center"/>
              <w:rPr>
                <w:rFonts w:hint="default"/>
                <w:color w:val="000000" w:themeColor="text1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15</w:t>
            </w:r>
          </w:p>
        </w:tc>
        <w:tc>
          <w:tcPr>
            <w:tcW w:w="1695" w:type="dxa"/>
          </w:tcPr>
          <w:p w14:paraId="5B134EBD">
            <w:pPr>
              <w:jc w:val="center"/>
              <w:rPr>
                <w:rFonts w:hint="default"/>
                <w:color w:val="000000" w:themeColor="text1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15</w:t>
            </w:r>
          </w:p>
        </w:tc>
        <w:tc>
          <w:tcPr>
            <w:tcW w:w="1725" w:type="dxa"/>
          </w:tcPr>
          <w:p w14:paraId="297E33AA">
            <w:pPr>
              <w:jc w:val="center"/>
              <w:rPr>
                <w:rFonts w:hint="default"/>
                <w:color w:val="000000" w:themeColor="text1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60</w:t>
            </w:r>
          </w:p>
        </w:tc>
        <w:tc>
          <w:tcPr>
            <w:tcW w:w="1960" w:type="dxa"/>
            <w:shd w:val="clear" w:color="auto" w:fill="auto"/>
            <w:vAlign w:val="top"/>
          </w:tcPr>
          <w:p w14:paraId="04F16568">
            <w:pPr>
              <w:jc w:val="center"/>
              <w:rPr>
                <w:rFonts w:hint="default" w:asciiTheme="minorHAnsi" w:hAnsiTheme="minorHAnsi" w:eastAsiaTheme="minorEastAsia" w:cstheme="minorBidi"/>
                <w:color w:val="000000" w:themeColor="text1"/>
                <w:kern w:val="2"/>
                <w:sz w:val="24"/>
                <w:szCs w:val="24"/>
                <w:vertAlign w:val="baseli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优秀奖</w:t>
            </w:r>
          </w:p>
        </w:tc>
      </w:tr>
      <w:tr w14:paraId="096146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00" w:type="dxa"/>
            <w:shd w:val="clear" w:color="auto" w:fill="FFFFFF" w:themeFill="background1"/>
          </w:tcPr>
          <w:p w14:paraId="3D28BD34">
            <w:pPr>
              <w:jc w:val="center"/>
              <w:rPr>
                <w:rFonts w:hint="default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>27</w:t>
            </w:r>
          </w:p>
        </w:tc>
        <w:tc>
          <w:tcPr>
            <w:tcW w:w="4785" w:type="dxa"/>
          </w:tcPr>
          <w:p w14:paraId="5796F54B">
            <w:pPr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  <w:t>文明校园</w:t>
            </w:r>
          </w:p>
          <w:p w14:paraId="1CD79B94">
            <w:pPr>
              <w:rPr>
                <w:rFonts w:hint="default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  <w:t>25级机电一体化2班：刘照宸、李荣嘉</w:t>
            </w:r>
          </w:p>
        </w:tc>
        <w:tc>
          <w:tcPr>
            <w:tcW w:w="1675" w:type="dxa"/>
          </w:tcPr>
          <w:p w14:paraId="093C8400">
            <w:pPr>
              <w:jc w:val="center"/>
              <w:rPr>
                <w:rFonts w:hint="default"/>
                <w:color w:val="000000" w:themeColor="text1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20</w:t>
            </w:r>
          </w:p>
        </w:tc>
        <w:tc>
          <w:tcPr>
            <w:tcW w:w="1325" w:type="dxa"/>
          </w:tcPr>
          <w:p w14:paraId="46850C80">
            <w:pPr>
              <w:jc w:val="center"/>
              <w:rPr>
                <w:rFonts w:hint="default"/>
                <w:color w:val="000000" w:themeColor="text1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10</w:t>
            </w:r>
          </w:p>
        </w:tc>
        <w:tc>
          <w:tcPr>
            <w:tcW w:w="1575" w:type="dxa"/>
          </w:tcPr>
          <w:p w14:paraId="125BBE66">
            <w:pPr>
              <w:jc w:val="center"/>
              <w:rPr>
                <w:rFonts w:hint="default"/>
                <w:color w:val="000000" w:themeColor="text1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15</w:t>
            </w:r>
          </w:p>
        </w:tc>
        <w:tc>
          <w:tcPr>
            <w:tcW w:w="1695" w:type="dxa"/>
          </w:tcPr>
          <w:p w14:paraId="0EDB6C3D">
            <w:pPr>
              <w:jc w:val="center"/>
              <w:rPr>
                <w:rFonts w:hint="default"/>
                <w:color w:val="000000" w:themeColor="text1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15</w:t>
            </w:r>
          </w:p>
        </w:tc>
        <w:tc>
          <w:tcPr>
            <w:tcW w:w="1725" w:type="dxa"/>
          </w:tcPr>
          <w:p w14:paraId="1A09C331">
            <w:pPr>
              <w:jc w:val="center"/>
              <w:rPr>
                <w:rFonts w:hint="default"/>
                <w:color w:val="000000" w:themeColor="text1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60</w:t>
            </w:r>
          </w:p>
        </w:tc>
        <w:tc>
          <w:tcPr>
            <w:tcW w:w="1960" w:type="dxa"/>
            <w:shd w:val="clear" w:color="auto" w:fill="auto"/>
            <w:vAlign w:val="top"/>
          </w:tcPr>
          <w:p w14:paraId="3B6B69DC">
            <w:pPr>
              <w:jc w:val="center"/>
              <w:rPr>
                <w:rFonts w:hint="default" w:asciiTheme="minorHAnsi" w:hAnsiTheme="minorHAnsi" w:eastAsiaTheme="minorEastAsia" w:cstheme="minorBidi"/>
                <w:color w:val="000000" w:themeColor="text1"/>
                <w:kern w:val="2"/>
                <w:sz w:val="24"/>
                <w:szCs w:val="24"/>
                <w:vertAlign w:val="baseli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优秀奖</w:t>
            </w:r>
          </w:p>
        </w:tc>
      </w:tr>
      <w:tr w14:paraId="2AFA3BB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1" w:hRule="atLeast"/>
        </w:trPr>
        <w:tc>
          <w:tcPr>
            <w:tcW w:w="900" w:type="dxa"/>
            <w:shd w:val="clear" w:color="auto" w:fill="FFFFFF" w:themeFill="background1"/>
          </w:tcPr>
          <w:p w14:paraId="3AED1774">
            <w:pPr>
              <w:jc w:val="center"/>
              <w:rPr>
                <w:rFonts w:hint="default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>28</w:t>
            </w:r>
          </w:p>
        </w:tc>
        <w:tc>
          <w:tcPr>
            <w:tcW w:w="4785" w:type="dxa"/>
          </w:tcPr>
          <w:p w14:paraId="17B92784">
            <w:pPr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  <w:t>文明宿舍惠及你我</w:t>
            </w:r>
          </w:p>
          <w:p w14:paraId="2F36EEF4">
            <w:pPr>
              <w:rPr>
                <w:rFonts w:hint="default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  <w:t>25级软件3班：王宏业、李绚、朱江华、郝永桢、许士粮</w:t>
            </w:r>
          </w:p>
        </w:tc>
        <w:tc>
          <w:tcPr>
            <w:tcW w:w="1675" w:type="dxa"/>
          </w:tcPr>
          <w:p w14:paraId="4D4963E1">
            <w:pPr>
              <w:jc w:val="center"/>
              <w:rPr>
                <w:rFonts w:hint="default"/>
                <w:color w:val="000000" w:themeColor="text1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20</w:t>
            </w:r>
          </w:p>
        </w:tc>
        <w:tc>
          <w:tcPr>
            <w:tcW w:w="1325" w:type="dxa"/>
          </w:tcPr>
          <w:p w14:paraId="3860FC19">
            <w:pPr>
              <w:jc w:val="center"/>
              <w:rPr>
                <w:rFonts w:hint="default"/>
                <w:color w:val="000000" w:themeColor="text1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10</w:t>
            </w:r>
          </w:p>
        </w:tc>
        <w:tc>
          <w:tcPr>
            <w:tcW w:w="1575" w:type="dxa"/>
          </w:tcPr>
          <w:p w14:paraId="32BC914B">
            <w:pPr>
              <w:jc w:val="center"/>
              <w:rPr>
                <w:rFonts w:hint="default"/>
                <w:color w:val="000000" w:themeColor="text1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15</w:t>
            </w:r>
          </w:p>
        </w:tc>
        <w:tc>
          <w:tcPr>
            <w:tcW w:w="1695" w:type="dxa"/>
          </w:tcPr>
          <w:p w14:paraId="42E94317">
            <w:pPr>
              <w:jc w:val="center"/>
              <w:rPr>
                <w:rFonts w:hint="default"/>
                <w:color w:val="000000" w:themeColor="text1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15</w:t>
            </w:r>
          </w:p>
        </w:tc>
        <w:tc>
          <w:tcPr>
            <w:tcW w:w="1725" w:type="dxa"/>
          </w:tcPr>
          <w:p w14:paraId="5528E1A0">
            <w:pPr>
              <w:jc w:val="center"/>
              <w:rPr>
                <w:rFonts w:hint="default"/>
                <w:color w:val="000000" w:themeColor="text1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60</w:t>
            </w:r>
          </w:p>
        </w:tc>
        <w:tc>
          <w:tcPr>
            <w:tcW w:w="1960" w:type="dxa"/>
            <w:shd w:val="clear" w:color="auto" w:fill="auto"/>
            <w:vAlign w:val="top"/>
          </w:tcPr>
          <w:p w14:paraId="06A2BD91">
            <w:pPr>
              <w:jc w:val="center"/>
              <w:rPr>
                <w:rFonts w:hint="default" w:asciiTheme="minorHAnsi" w:hAnsiTheme="minorHAnsi" w:eastAsiaTheme="minorEastAsia" w:cstheme="minorBidi"/>
                <w:color w:val="000000" w:themeColor="text1"/>
                <w:kern w:val="2"/>
                <w:sz w:val="24"/>
                <w:szCs w:val="24"/>
                <w:vertAlign w:val="baseli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优秀奖</w:t>
            </w:r>
          </w:p>
        </w:tc>
      </w:tr>
    </w:tbl>
    <w:p w14:paraId="5F35FF85">
      <w:pPr>
        <w:rPr>
          <w:rFonts w:hint="default"/>
          <w:b/>
          <w:bCs/>
          <w:sz w:val="32"/>
          <w:szCs w:val="40"/>
          <w:lang w:val="en-US" w:eastAsia="zh-CN"/>
        </w:rPr>
      </w:pPr>
    </w:p>
    <w:sectPr>
      <w:pgSz w:w="16838" w:h="11906" w:orient="landscape"/>
      <w:pgMar w:top="1800" w:right="1440" w:bottom="1800" w:left="1440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FDE2631"/>
    <w:rsid w:val="02066CFC"/>
    <w:rsid w:val="054718C1"/>
    <w:rsid w:val="0FDE2631"/>
    <w:rsid w:val="0FFC32BA"/>
    <w:rsid w:val="162228C1"/>
    <w:rsid w:val="1B0A235C"/>
    <w:rsid w:val="275E74A6"/>
    <w:rsid w:val="2BF81B09"/>
    <w:rsid w:val="2E524E5E"/>
    <w:rsid w:val="3CDC4DFE"/>
    <w:rsid w:val="558F498E"/>
    <w:rsid w:val="62CF13D2"/>
    <w:rsid w:val="67A03802"/>
    <w:rsid w:val="6EDD2A82"/>
    <w:rsid w:val="709D12FB"/>
    <w:rsid w:val="72753AB5"/>
    <w:rsid w:val="7AA03E85"/>
    <w:rsid w:val="7F7D5D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1000</Words>
  <Characters>1191</Characters>
  <Lines>0</Lines>
  <Paragraphs>0</Paragraphs>
  <TotalTime>0</TotalTime>
  <ScaleCrop>false</ScaleCrop>
  <LinksUpToDate>false</LinksUpToDate>
  <CharactersWithSpaces>1191</CharactersWithSpaces>
  <Application>WPS Office_12.1.0.25865_F1E327BC-269C-435d-A152-05C5408002CA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2026-05-06T01:50:00Z</dcterms:created>
  <dc:creator>八十一</dc:creator>
  <cp:lastModifiedBy>八十一</cp:lastModifiedBy>
  <cp:lastPrinted>2026-05-11T01:17:00Z</cp:lastPrinted>
  <dcterms:modified xsi:type="dcterms:W3CDTF">2026-05-18T07:26:20Z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2052-12.1.0.25865</vt:lpwstr>
  </property>
  <property fmtid="{D5CDD505-2E9C-101B-9397-08002B2CF9AE}" pid="3" name="ICV">
    <vt:lpwstr>6FF69502BC9744C49D8505C97FA3DB23_13</vt:lpwstr>
  </property>
  <property fmtid="{D5CDD505-2E9C-101B-9397-08002B2CF9AE}" pid="4" name="KSOTemplateDocerSaveRecord">
    <vt:lpwstr>eyJoZGlkIjoiNzJkNWZhYzhkMjk4NTFkZjMzY2Y0ZDU5ZWY4OWY0M2UiLCJ1c2VySWQiOiI1MDQzMzI4NzAifQ==</vt:lpwstr>
  </property>
</Properties>
</file>